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E8" w:rsidRDefault="006474E8" w:rsidP="006474E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bookmarkStart w:id="0" w:name="_GoBack"/>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53059-2008</w:t>
      </w:r>
      <w:bookmarkEnd w:id="0"/>
      <w:r>
        <w:rPr>
          <w:rFonts w:ascii="Arial" w:hAnsi="Arial" w:cs="Arial"/>
          <w:color w:val="2D2D2D"/>
          <w:spacing w:val="2"/>
          <w:sz w:val="46"/>
          <w:szCs w:val="46"/>
        </w:rPr>
        <w:t>. Социальное обслуживание населения. Социальные услуги инвалидам</w:t>
      </w:r>
    </w:p>
    <w:p w:rsidR="006474E8" w:rsidRDefault="006474E8" w:rsidP="006474E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 xml:space="preserve">ГОСТ </w:t>
      </w:r>
      <w:proofErr w:type="gramStart"/>
      <w:r>
        <w:rPr>
          <w:rFonts w:ascii="Arial" w:hAnsi="Arial" w:cs="Arial"/>
          <w:color w:val="2D2D2D"/>
          <w:spacing w:val="2"/>
          <w:sz w:val="21"/>
          <w:szCs w:val="21"/>
        </w:rPr>
        <w:t>Р</w:t>
      </w:r>
      <w:proofErr w:type="gramEnd"/>
      <w:r>
        <w:rPr>
          <w:rFonts w:ascii="Arial" w:hAnsi="Arial" w:cs="Arial"/>
          <w:color w:val="2D2D2D"/>
          <w:spacing w:val="2"/>
          <w:sz w:val="21"/>
          <w:szCs w:val="21"/>
        </w:rPr>
        <w:t xml:space="preserve"> 53059-2008</w:t>
      </w:r>
      <w:r>
        <w:rPr>
          <w:rFonts w:ascii="Arial" w:hAnsi="Arial" w:cs="Arial"/>
          <w:color w:val="2D2D2D"/>
          <w:spacing w:val="2"/>
          <w:sz w:val="21"/>
          <w:szCs w:val="21"/>
        </w:rPr>
        <w:br/>
      </w:r>
      <w:r>
        <w:rPr>
          <w:rFonts w:ascii="Arial" w:hAnsi="Arial" w:cs="Arial"/>
          <w:color w:val="2D2D2D"/>
          <w:spacing w:val="2"/>
          <w:sz w:val="21"/>
          <w:szCs w:val="21"/>
        </w:rPr>
        <w:br/>
        <w:t>Группа Т50</w:t>
      </w:r>
    </w:p>
    <w:p w:rsidR="006474E8" w:rsidRDefault="006474E8" w:rsidP="006474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НАЦИОНАЛЬНЫЙ СТАНДАРТ РОССИЙСКОЙ ФЕДЕРАЦИИ</w:t>
      </w:r>
    </w:p>
    <w:p w:rsidR="006474E8" w:rsidRDefault="006474E8" w:rsidP="006474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СОЦИАЛЬНОЕ ОБСЛУЖИВАНИЕ НАСЕЛЕНИЯ</w:t>
      </w:r>
      <w:r>
        <w:rPr>
          <w:rStyle w:val="apple-converted-space"/>
          <w:rFonts w:ascii="Arial" w:hAnsi="Arial" w:cs="Arial"/>
          <w:color w:val="3C3C3C"/>
          <w:spacing w:val="2"/>
          <w:sz w:val="31"/>
          <w:szCs w:val="31"/>
        </w:rPr>
        <w:t> </w:t>
      </w:r>
    </w:p>
    <w:p w:rsidR="006474E8" w:rsidRPr="006474E8" w:rsidRDefault="006474E8" w:rsidP="006474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Социальные</w:t>
      </w:r>
      <w:r w:rsidRPr="006474E8">
        <w:rPr>
          <w:rFonts w:ascii="Arial" w:hAnsi="Arial" w:cs="Arial"/>
          <w:color w:val="3C3C3C"/>
          <w:spacing w:val="2"/>
          <w:sz w:val="31"/>
          <w:szCs w:val="31"/>
          <w:lang w:val="en-US"/>
        </w:rPr>
        <w:t xml:space="preserve"> </w:t>
      </w:r>
      <w:r>
        <w:rPr>
          <w:rFonts w:ascii="Arial" w:hAnsi="Arial" w:cs="Arial"/>
          <w:color w:val="3C3C3C"/>
          <w:spacing w:val="2"/>
          <w:sz w:val="31"/>
          <w:szCs w:val="31"/>
        </w:rPr>
        <w:t>услуги</w:t>
      </w:r>
      <w:r w:rsidRPr="006474E8">
        <w:rPr>
          <w:rFonts w:ascii="Arial" w:hAnsi="Arial" w:cs="Arial"/>
          <w:color w:val="3C3C3C"/>
          <w:spacing w:val="2"/>
          <w:sz w:val="31"/>
          <w:szCs w:val="31"/>
          <w:lang w:val="en-US"/>
        </w:rPr>
        <w:t xml:space="preserve"> </w:t>
      </w:r>
      <w:r>
        <w:rPr>
          <w:rFonts w:ascii="Arial" w:hAnsi="Arial" w:cs="Arial"/>
          <w:color w:val="3C3C3C"/>
          <w:spacing w:val="2"/>
          <w:sz w:val="31"/>
          <w:szCs w:val="31"/>
        </w:rPr>
        <w:t>инвалидам</w:t>
      </w:r>
    </w:p>
    <w:p w:rsidR="006474E8" w:rsidRPr="006474E8" w:rsidRDefault="006474E8" w:rsidP="006474E8">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lang w:val="en-US"/>
        </w:rPr>
      </w:pPr>
      <w:r w:rsidRPr="006474E8">
        <w:rPr>
          <w:rFonts w:ascii="Arial" w:hAnsi="Arial" w:cs="Arial"/>
          <w:color w:val="3C3C3C"/>
          <w:spacing w:val="2"/>
          <w:sz w:val="31"/>
          <w:szCs w:val="31"/>
          <w:lang w:val="en-US"/>
        </w:rPr>
        <w:t>Social service of the population. Social services given for the disabled persons</w:t>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6474E8">
        <w:rPr>
          <w:rFonts w:ascii="Arial" w:hAnsi="Arial" w:cs="Arial"/>
          <w:color w:val="2D2D2D"/>
          <w:spacing w:val="2"/>
          <w:sz w:val="21"/>
          <w:szCs w:val="21"/>
        </w:rPr>
        <w:br/>
      </w:r>
      <w:r w:rsidRPr="006474E8">
        <w:rPr>
          <w:rFonts w:ascii="Arial" w:hAnsi="Arial" w:cs="Arial"/>
          <w:color w:val="2D2D2D"/>
          <w:spacing w:val="2"/>
          <w:sz w:val="21"/>
          <w:szCs w:val="21"/>
        </w:rPr>
        <w:br/>
      </w:r>
      <w:r>
        <w:rPr>
          <w:rFonts w:ascii="Arial" w:hAnsi="Arial" w:cs="Arial"/>
          <w:color w:val="2D2D2D"/>
          <w:spacing w:val="2"/>
          <w:sz w:val="21"/>
          <w:szCs w:val="21"/>
        </w:rPr>
        <w:t>ОКС 03.080</w:t>
      </w:r>
    </w:p>
    <w:p w:rsidR="006474E8" w:rsidRDefault="006474E8" w:rsidP="006474E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2010-01-01</w:t>
      </w:r>
    </w:p>
    <w:p w:rsidR="006474E8" w:rsidRDefault="006474E8" w:rsidP="006474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Предисловие</w:t>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Цели и принципы стандартизации в Российской Федерации установлены</w:t>
      </w:r>
      <w:r>
        <w:rPr>
          <w:rStyle w:val="apple-converted-space"/>
          <w:rFonts w:ascii="Arial" w:hAnsi="Arial" w:cs="Arial"/>
          <w:color w:val="2D2D2D"/>
          <w:spacing w:val="2"/>
          <w:sz w:val="21"/>
          <w:szCs w:val="21"/>
        </w:rPr>
        <w:t> </w:t>
      </w:r>
      <w:hyperlink r:id="rId5" w:history="1">
        <w:r>
          <w:rPr>
            <w:rStyle w:val="a3"/>
            <w:rFonts w:ascii="Arial" w:hAnsi="Arial" w:cs="Arial"/>
            <w:color w:val="00466E"/>
            <w:spacing w:val="2"/>
            <w:sz w:val="21"/>
            <w:szCs w:val="21"/>
          </w:rPr>
          <w:t>Федеральным законом от 27 декабря 2002 г. N 184-ФЗ "О техническом регулировании"</w:t>
        </w:r>
      </w:hyperlink>
      <w:r>
        <w:rPr>
          <w:rFonts w:ascii="Arial" w:hAnsi="Arial" w:cs="Arial"/>
          <w:color w:val="2D2D2D"/>
          <w:spacing w:val="2"/>
          <w:sz w:val="21"/>
          <w:szCs w:val="21"/>
        </w:rPr>
        <w:t>, а правила применения национальных стандартов Российской Федерации -</w:t>
      </w:r>
      <w:r>
        <w:rPr>
          <w:rStyle w:val="apple-converted-space"/>
          <w:rFonts w:ascii="Arial" w:hAnsi="Arial" w:cs="Arial"/>
          <w:color w:val="2D2D2D"/>
          <w:spacing w:val="2"/>
          <w:sz w:val="21"/>
          <w:szCs w:val="21"/>
        </w:rPr>
        <w:t> </w:t>
      </w:r>
      <w:hyperlink r:id="rId6"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1.0-2004</w:t>
        </w:r>
      </w:hyperlink>
      <w:r>
        <w:rPr>
          <w:rFonts w:ascii="Arial" w:hAnsi="Arial" w:cs="Arial"/>
          <w:color w:val="2D2D2D"/>
          <w:spacing w:val="2"/>
          <w:sz w:val="21"/>
          <w:szCs w:val="21"/>
        </w:rPr>
        <w:t>"Стандартизация в Российской Федерации. Основные положения"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Сведения о стандарте</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ВНЕСЕН</w:t>
      </w:r>
      <w:proofErr w:type="gramEnd"/>
      <w:r>
        <w:rPr>
          <w:rFonts w:ascii="Arial" w:hAnsi="Arial" w:cs="Arial"/>
          <w:color w:val="2D2D2D"/>
          <w:spacing w:val="2"/>
          <w:sz w:val="21"/>
          <w:szCs w:val="21"/>
        </w:rPr>
        <w:t xml:space="preserve"> Техническим комитетом по стандартизации ТК 406 "Социальное обслуживание населения"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УТВЕРЖДЕН И ВВЕДЕН В ДЕЙСТВИЕ</w:t>
      </w:r>
      <w:r>
        <w:rPr>
          <w:rStyle w:val="apple-converted-space"/>
          <w:rFonts w:ascii="Arial" w:hAnsi="Arial" w:cs="Arial"/>
          <w:color w:val="2D2D2D"/>
          <w:spacing w:val="2"/>
          <w:sz w:val="21"/>
          <w:szCs w:val="21"/>
        </w:rPr>
        <w:t> </w:t>
      </w:r>
      <w:hyperlink r:id="rId7" w:history="1">
        <w:r>
          <w:rPr>
            <w:rStyle w:val="a3"/>
            <w:rFonts w:ascii="Arial" w:hAnsi="Arial" w:cs="Arial"/>
            <w:color w:val="00466E"/>
            <w:spacing w:val="2"/>
            <w:sz w:val="21"/>
            <w:szCs w:val="21"/>
          </w:rPr>
          <w:t>Приказом Федерального агентства по техническому регулированию и метрологии от 17 декабря 2008 г. N 436-ст</w:t>
        </w:r>
      </w:hyperlink>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настоящем стандарте реализованы нормы:</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федеральных законов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lastRenderedPageBreak/>
        <w:br/>
        <w:t>-</w:t>
      </w:r>
      <w:r>
        <w:rPr>
          <w:rStyle w:val="apple-converted-space"/>
          <w:rFonts w:ascii="Arial" w:hAnsi="Arial" w:cs="Arial"/>
          <w:color w:val="2D2D2D"/>
          <w:spacing w:val="2"/>
          <w:sz w:val="21"/>
          <w:szCs w:val="21"/>
        </w:rPr>
        <w:t> </w:t>
      </w:r>
      <w:hyperlink r:id="rId8" w:history="1">
        <w:r>
          <w:rPr>
            <w:rStyle w:val="a3"/>
            <w:rFonts w:ascii="Arial" w:hAnsi="Arial" w:cs="Arial"/>
            <w:color w:val="00466E"/>
            <w:spacing w:val="2"/>
            <w:sz w:val="21"/>
            <w:szCs w:val="21"/>
          </w:rPr>
          <w:t>от 12 января 1995 г. N 5-ФЗ "О ветеранах"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9" w:history="1">
        <w:r>
          <w:rPr>
            <w:rStyle w:val="a3"/>
            <w:rFonts w:ascii="Arial" w:hAnsi="Arial" w:cs="Arial"/>
            <w:color w:val="00466E"/>
            <w:spacing w:val="2"/>
            <w:sz w:val="21"/>
            <w:szCs w:val="21"/>
          </w:rPr>
          <w:t>от 2 августа 1995 г. N 122-ФЗ "О социальном обслуживании граждан пожилого возраста и инвалидов"</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0" w:history="1">
        <w:r>
          <w:rPr>
            <w:rStyle w:val="a3"/>
            <w:rFonts w:ascii="Arial" w:hAnsi="Arial" w:cs="Arial"/>
            <w:color w:val="00466E"/>
            <w:spacing w:val="2"/>
            <w:sz w:val="21"/>
            <w:szCs w:val="21"/>
          </w:rPr>
          <w:t>от 24 ноября 1995 г. N 181-ФЗ "О социальной защите инвалидов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1" w:history="1">
        <w:proofErr w:type="gramStart"/>
        <w:r>
          <w:rPr>
            <w:rStyle w:val="a3"/>
            <w:rFonts w:ascii="Arial" w:hAnsi="Arial" w:cs="Arial"/>
            <w:color w:val="00466E"/>
            <w:spacing w:val="2"/>
            <w:sz w:val="21"/>
            <w:szCs w:val="21"/>
          </w:rPr>
          <w:t>от 10 декабря 1995 г. N 195-ФЗ "Об основах социального обслуживания населения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2" w:history="1">
        <w:r>
          <w:rPr>
            <w:rStyle w:val="a3"/>
            <w:rFonts w:ascii="Arial" w:hAnsi="Arial" w:cs="Arial"/>
            <w:color w:val="00466E"/>
            <w:spacing w:val="2"/>
            <w:sz w:val="21"/>
            <w:szCs w:val="21"/>
          </w:rPr>
          <w:t>от 27 декабря 2002 г. N 184-ФЗ "О техническом регулировании"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 w:history="1">
        <w:r>
          <w:rPr>
            <w:rStyle w:val="a3"/>
            <w:rFonts w:ascii="Arial" w:hAnsi="Arial" w:cs="Arial"/>
            <w:color w:val="00466E"/>
            <w:spacing w:val="2"/>
            <w:sz w:val="21"/>
            <w:szCs w:val="21"/>
          </w:rPr>
          <w:t>постановления Правительства Российской Федерации от 25 ноября 1995 г. N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w:t>
        </w:r>
      </w:hyperlink>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Стандарт разработан по заказу Министерства здравоохранения и социального развития Российской Федерации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gramStart"/>
      <w:r>
        <w:rPr>
          <w:rFonts w:ascii="Arial" w:hAnsi="Arial" w:cs="Arial"/>
          <w:color w:val="2D2D2D"/>
          <w:spacing w:val="2"/>
          <w:sz w:val="21"/>
          <w:szCs w:val="21"/>
        </w:rPr>
        <w:t>ВВЕДЕН ВПЕРВЫЕ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об изменениях к настоящему стандарту публикуется</w:t>
      </w:r>
      <w:proofErr w:type="gramEnd"/>
      <w:r>
        <w:rPr>
          <w:rFonts w:ascii="Arial" w:hAnsi="Arial" w:cs="Arial"/>
          <w:i/>
          <w:iCs/>
          <w:color w:val="2D2D2D"/>
          <w:spacing w:val="2"/>
          <w:sz w:val="21"/>
          <w:szCs w:val="21"/>
        </w:rPr>
        <w:t xml:space="preserve">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1"/>
          <w:szCs w:val="21"/>
        </w:rPr>
        <w:br/>
      </w:r>
      <w:r>
        <w:rPr>
          <w:rFonts w:ascii="Arial" w:hAnsi="Arial" w:cs="Arial"/>
          <w:color w:val="2D2D2D"/>
          <w:spacing w:val="2"/>
          <w:sz w:val="21"/>
          <w:szCs w:val="21"/>
        </w:rPr>
        <w:br/>
      </w:r>
    </w:p>
    <w:p w:rsidR="006474E8" w:rsidRDefault="006474E8" w:rsidP="006474E8">
      <w:pPr>
        <w:pStyle w:val="headertext"/>
        <w:shd w:val="clear" w:color="auto" w:fill="FFFFFF"/>
        <w:spacing w:before="150" w:beforeAutospacing="0" w:after="75" w:afterAutospacing="0" w:line="288" w:lineRule="atLeast"/>
        <w:textAlignment w:val="baseline"/>
        <w:rPr>
          <w:rFonts w:ascii="Arial" w:hAnsi="Arial" w:cs="Arial"/>
          <w:color w:val="3C3C3C"/>
          <w:spacing w:val="2"/>
          <w:sz w:val="31"/>
          <w:szCs w:val="31"/>
        </w:rPr>
      </w:pPr>
      <w:r>
        <w:rPr>
          <w:rFonts w:ascii="Arial" w:hAnsi="Arial" w:cs="Arial"/>
          <w:color w:val="3C3C3C"/>
          <w:spacing w:val="2"/>
          <w:sz w:val="31"/>
          <w:szCs w:val="31"/>
        </w:rPr>
        <w:t>     1 Область применения</w:t>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стандарт распространяется на социальные услуги, предоставляемые инвалидам, в том числе детям-инвалидам,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области социального обслуживания населения без образования юридического лица.</w:t>
      </w:r>
      <w:r>
        <w:rPr>
          <w:rFonts w:ascii="Arial" w:hAnsi="Arial" w:cs="Arial"/>
          <w:color w:val="2D2D2D"/>
          <w:spacing w:val="2"/>
          <w:sz w:val="21"/>
          <w:szCs w:val="21"/>
        </w:rPr>
        <w:br/>
      </w:r>
      <w:r>
        <w:rPr>
          <w:rFonts w:ascii="Arial" w:hAnsi="Arial" w:cs="Arial"/>
          <w:color w:val="2D2D2D"/>
          <w:spacing w:val="2"/>
          <w:sz w:val="21"/>
          <w:szCs w:val="21"/>
        </w:rPr>
        <w:br/>
        <w:t>Стандарт устанавливает состав, объемы и формы предоставляемых социальных услуг.</w:t>
      </w:r>
      <w:r>
        <w:rPr>
          <w:rFonts w:ascii="Arial" w:hAnsi="Arial" w:cs="Arial"/>
          <w:color w:val="2D2D2D"/>
          <w:spacing w:val="2"/>
          <w:sz w:val="21"/>
          <w:szCs w:val="21"/>
        </w:rPr>
        <w:br/>
      </w:r>
      <w:r>
        <w:rPr>
          <w:rFonts w:ascii="Arial" w:hAnsi="Arial" w:cs="Arial"/>
          <w:color w:val="2D2D2D"/>
          <w:spacing w:val="2"/>
          <w:sz w:val="21"/>
          <w:szCs w:val="21"/>
        </w:rPr>
        <w:lastRenderedPageBreak/>
        <w:br/>
      </w:r>
    </w:p>
    <w:p w:rsidR="006474E8" w:rsidRDefault="006474E8" w:rsidP="006474E8">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Нормативные ссылки</w:t>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использованы нормативные ссылки на следующие стандарты:</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14"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52143-2003</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Социальное обслуживание населения. Основные виды социальных услуг</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15"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52495-2005</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Социальное обслуживание населения. Термины и определения</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16"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52880-2007</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Социальное обслуживание населения. Типы учреждений социального обслуживания граждан пожилого возраста и инвалидов</w:t>
      </w:r>
      <w:r>
        <w:rPr>
          <w:rFonts w:ascii="Arial" w:hAnsi="Arial" w:cs="Arial"/>
          <w:color w:val="2D2D2D"/>
          <w:spacing w:val="2"/>
          <w:sz w:val="21"/>
          <w:szCs w:val="21"/>
        </w:rPr>
        <w:br/>
      </w:r>
      <w:r>
        <w:rPr>
          <w:rFonts w:ascii="Arial" w:hAnsi="Arial" w:cs="Arial"/>
          <w:color w:val="2D2D2D"/>
          <w:spacing w:val="2"/>
          <w:sz w:val="21"/>
          <w:szCs w:val="21"/>
        </w:rPr>
        <w:br/>
      </w:r>
      <w:hyperlink r:id="rId17"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52882-2007</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Социальное обслуживание населения. Специальное техническое оснащение учреждений социального обслуживания</w:t>
      </w:r>
      <w:r>
        <w:rPr>
          <w:rFonts w:ascii="Arial" w:hAnsi="Arial" w:cs="Arial"/>
          <w:color w:val="2D2D2D"/>
          <w:spacing w:val="2"/>
          <w:sz w:val="21"/>
          <w:szCs w:val="21"/>
        </w:rPr>
        <w:br/>
      </w:r>
      <w:r>
        <w:rPr>
          <w:rFonts w:ascii="Arial" w:hAnsi="Arial" w:cs="Arial"/>
          <w:color w:val="2D2D2D"/>
          <w:spacing w:val="2"/>
          <w:sz w:val="21"/>
          <w:szCs w:val="21"/>
        </w:rPr>
        <w:br/>
      </w:r>
      <w:hyperlink r:id="rId18"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52884-2007</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Социальное обслуживание населения. </w:t>
      </w:r>
      <w:proofErr w:type="gramStart"/>
      <w:r>
        <w:rPr>
          <w:rFonts w:ascii="Arial" w:hAnsi="Arial" w:cs="Arial"/>
          <w:color w:val="2D2D2D"/>
          <w:spacing w:val="2"/>
          <w:sz w:val="21"/>
          <w:szCs w:val="21"/>
        </w:rPr>
        <w:t>Порядок и условия предоставления социальных услуг гражданам пожилого возраста и инвалидам</w:t>
      </w:r>
      <w:r>
        <w:rPr>
          <w:rFonts w:ascii="Arial" w:hAnsi="Arial" w:cs="Arial"/>
          <w:color w:val="2D2D2D"/>
          <w:spacing w:val="2"/>
          <w:sz w:val="21"/>
          <w:szCs w:val="21"/>
        </w:rPr>
        <w:br/>
      </w:r>
      <w:r>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w:t>
      </w:r>
      <w:proofErr w:type="gramEnd"/>
      <w:r>
        <w:rPr>
          <w:rFonts w:ascii="Arial" w:hAnsi="Arial" w:cs="Arial"/>
          <w:color w:val="2D2D2D"/>
          <w:spacing w:val="2"/>
          <w:sz w:val="21"/>
          <w:szCs w:val="21"/>
        </w:rPr>
        <w:t xml:space="preserve">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1"/>
          <w:szCs w:val="21"/>
        </w:rPr>
        <w:br/>
      </w:r>
      <w:r>
        <w:rPr>
          <w:rFonts w:ascii="Arial" w:hAnsi="Arial" w:cs="Arial"/>
          <w:color w:val="2D2D2D"/>
          <w:spacing w:val="2"/>
          <w:sz w:val="21"/>
          <w:szCs w:val="21"/>
        </w:rPr>
        <w:br/>
      </w:r>
    </w:p>
    <w:p w:rsidR="006474E8" w:rsidRDefault="006474E8" w:rsidP="006474E8">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применены термины по</w:t>
      </w:r>
      <w:r>
        <w:rPr>
          <w:rStyle w:val="apple-converted-space"/>
          <w:rFonts w:ascii="Arial" w:hAnsi="Arial" w:cs="Arial"/>
          <w:color w:val="2D2D2D"/>
          <w:spacing w:val="2"/>
          <w:sz w:val="21"/>
          <w:szCs w:val="21"/>
        </w:rPr>
        <w:t> </w:t>
      </w:r>
      <w:hyperlink r:id="rId19"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52495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6474E8" w:rsidRDefault="006474E8" w:rsidP="006474E8">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Общие положения</w:t>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Настоящий стандарт разработан в соответствии с положениями федеральных законов и </w:t>
      </w:r>
      <w:r>
        <w:rPr>
          <w:rFonts w:ascii="Arial" w:hAnsi="Arial" w:cs="Arial"/>
          <w:color w:val="2D2D2D"/>
          <w:spacing w:val="2"/>
          <w:sz w:val="21"/>
          <w:szCs w:val="21"/>
        </w:rPr>
        <w:lastRenderedPageBreak/>
        <w:t xml:space="preserve">постановления Правительства Российской Федерации (пункт 4 предисловия) и </w:t>
      </w:r>
      <w:proofErr w:type="spellStart"/>
      <w:r>
        <w:rPr>
          <w:rFonts w:ascii="Arial" w:hAnsi="Arial" w:cs="Arial"/>
          <w:color w:val="2D2D2D"/>
          <w:spacing w:val="2"/>
          <w:sz w:val="21"/>
          <w:szCs w:val="21"/>
        </w:rPr>
        <w:t>положениями</w:t>
      </w:r>
      <w:hyperlink r:id="rId20" w:history="1">
        <w:r>
          <w:rPr>
            <w:rStyle w:val="a3"/>
            <w:rFonts w:ascii="Arial" w:hAnsi="Arial" w:cs="Arial"/>
            <w:color w:val="00466E"/>
            <w:spacing w:val="2"/>
            <w:sz w:val="21"/>
            <w:szCs w:val="21"/>
          </w:rPr>
          <w:t>ГОСТ</w:t>
        </w:r>
        <w:proofErr w:type="spellEnd"/>
        <w:r>
          <w:rPr>
            <w:rStyle w:val="a3"/>
            <w:rFonts w:ascii="Arial" w:hAnsi="Arial" w:cs="Arial"/>
            <w:color w:val="00466E"/>
            <w:spacing w:val="2"/>
            <w:sz w:val="21"/>
            <w:szCs w:val="21"/>
          </w:rPr>
          <w:t xml:space="preserve">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52880</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1" w:history="1">
        <w:r>
          <w:rPr>
            <w:rStyle w:val="a3"/>
            <w:rFonts w:ascii="Arial" w:hAnsi="Arial" w:cs="Arial"/>
            <w:color w:val="00466E"/>
            <w:spacing w:val="2"/>
            <w:sz w:val="21"/>
            <w:szCs w:val="21"/>
          </w:rPr>
          <w:t>ГОСТ Р 52882</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2" w:history="1">
        <w:r>
          <w:rPr>
            <w:rStyle w:val="a3"/>
            <w:rFonts w:ascii="Arial" w:hAnsi="Arial" w:cs="Arial"/>
            <w:color w:val="00466E"/>
            <w:spacing w:val="2"/>
            <w:sz w:val="21"/>
            <w:szCs w:val="21"/>
          </w:rPr>
          <w:t>ГОСТ Р 52884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Учреждения независимо от ведомственной принадлежности и форм собственности при определении в своих положениях, уставах и других документах состава, объемов и форм предоставляемых ими социальных услуг инвалидам должны руководствоваться положениями настоящего стандарта.</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 Состав, объемы и формы социальных услуг</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4.1.1 Социально-бытовые услуги</w:t>
      </w:r>
      <w:r>
        <w:rPr>
          <w:rFonts w:ascii="Arial" w:hAnsi="Arial" w:cs="Arial"/>
          <w:color w:val="2D2D2D"/>
          <w:spacing w:val="2"/>
          <w:sz w:val="21"/>
          <w:szCs w:val="21"/>
        </w:rPr>
        <w:br/>
      </w:r>
      <w:r>
        <w:rPr>
          <w:rFonts w:ascii="Arial" w:hAnsi="Arial" w:cs="Arial"/>
          <w:color w:val="2D2D2D"/>
          <w:spacing w:val="2"/>
          <w:sz w:val="21"/>
          <w:szCs w:val="21"/>
        </w:rPr>
        <w:br/>
        <w:t>Социально-бытовые услуги инвалидам предоставляют в следующих объемах и формах:</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4.1.1.1 Услуги при стационарном социальном обслуживании: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предоставление инвалидам жилой площади, помещений для организации реабилитационных мероприятий, лечебно-трудовой деятельности, культурно-бытового обслуживания;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предоставление в пользование мебели, адаптированной к нуждам и запросам инвалидов в соответствии с ограничениями их жизнедеятельности согласно утвержденным нормативам;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содействие в организации предоставления услуг предприятиями торговли и связи;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приготовление и подача горячего питания, включая диетическое питание по соответствующим диетам для взрослых инвалидов и детей-инвалидов;</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предоставление мягкого инвентаря (одежды, в том числе специального назначения, обуви, в том числе ортопедической, в соответствии с индивидуальной программой реабилитации инвалида, нательного белья и постельных принадлежностей);</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е) обеспечение книгами, газетами, журналами, настольными играми (детей - игрушками) и иным, необходимым для организации досуга;</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исполнение функций опекунов и попечителей в отношении инвалидов, нуждающихся в опеке или попечительстве;</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предоставление инвалидам - клиентам учреждения возможности пользоваться телефонной связью и почтовыми услугами в соответствии с действующими тарифами;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выделение супругам из числа проживающих в учреждении инвалидов - клиентов учреждения изолированного жилого помещения для совместного проживания;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л) обеспечение возможности беспрепятственного приема посетителей как в выходные и праздничные дни, так и в рабочие дни в дневное и вечернее время;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 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н) предоставление социально-бытовых услуг индивидуально-обслуживающего и гигиенического характера инвалидам, неспособным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w:t>
      </w:r>
      <w:proofErr w:type="gramEnd"/>
      <w:r>
        <w:rPr>
          <w:rFonts w:ascii="Arial" w:hAnsi="Arial" w:cs="Arial"/>
          <w:color w:val="2D2D2D"/>
          <w:spacing w:val="2"/>
          <w:sz w:val="21"/>
          <w:szCs w:val="21"/>
        </w:rPr>
        <w:t xml:space="preserve"> слуховыми аппаратами, стричь волосы, ногти, мужчинам - брить бороду и усы;</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 помощь в написании и прочтении писем;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 уборка жилых помещений;</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 сдача вещей в стирку, химчистку, ремонт и обратная их доставка;</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т) обеспечение сохранности личных вещей и ценностей, сданных на хранение </w:t>
      </w:r>
      <w:proofErr w:type="gramStart"/>
      <w:r>
        <w:rPr>
          <w:rFonts w:ascii="Arial" w:hAnsi="Arial" w:cs="Arial"/>
          <w:color w:val="2D2D2D"/>
          <w:spacing w:val="2"/>
          <w:sz w:val="21"/>
          <w:szCs w:val="21"/>
        </w:rPr>
        <w:t>учреждению</w:t>
      </w:r>
      <w:proofErr w:type="gramEnd"/>
      <w:r>
        <w:rPr>
          <w:rFonts w:ascii="Arial" w:hAnsi="Arial" w:cs="Arial"/>
          <w:color w:val="2D2D2D"/>
          <w:spacing w:val="2"/>
          <w:sz w:val="21"/>
          <w:szCs w:val="21"/>
        </w:rPr>
        <w:t xml:space="preserve"> согласно установленному порядку;</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у) предоставление транспорта для поездок инвалидов к местам лечения, обучения, участия в культурно-досуговых мероприятиях, если по состоянию здоровья им противопоказано пользоваться общественным транспортом;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ф)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и учитывающих интересы верующих различных конфессий и атеистов;</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х) организация ритуальных услуг;</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ц) оказание помощи инвалидам в пользовании:</w:t>
      </w:r>
      <w:r>
        <w:rPr>
          <w:rFonts w:ascii="Arial" w:hAnsi="Arial" w:cs="Arial"/>
          <w:color w:val="2D2D2D"/>
          <w:spacing w:val="2"/>
          <w:sz w:val="21"/>
          <w:szCs w:val="21"/>
        </w:rPr>
        <w:br/>
      </w:r>
      <w:r>
        <w:rPr>
          <w:rFonts w:ascii="Arial" w:hAnsi="Arial" w:cs="Arial"/>
          <w:color w:val="2D2D2D"/>
          <w:spacing w:val="2"/>
          <w:sz w:val="21"/>
          <w:szCs w:val="21"/>
        </w:rPr>
        <w:br/>
        <w:t>- специальными приспособлениями для личной гигиены (приспособлениями для умывания, принятия душа, ванны и т.п.);</w:t>
      </w:r>
      <w:r>
        <w:rPr>
          <w:rFonts w:ascii="Arial" w:hAnsi="Arial" w:cs="Arial"/>
          <w:color w:val="2D2D2D"/>
          <w:spacing w:val="2"/>
          <w:sz w:val="21"/>
          <w:szCs w:val="21"/>
        </w:rPr>
        <w:br/>
      </w:r>
      <w:r>
        <w:rPr>
          <w:rFonts w:ascii="Arial" w:hAnsi="Arial" w:cs="Arial"/>
          <w:color w:val="2D2D2D"/>
          <w:spacing w:val="2"/>
          <w:sz w:val="21"/>
          <w:szCs w:val="21"/>
        </w:rPr>
        <w:br/>
        <w:t>- специальным оборудованием для туалетных комнат (подъемниками, опорами, поручнями, специальными унитазами с подлокотниками, душами и воздушными сушилками, устройствами для опускания и подъема унитаза и др.);</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специально оборудованными средствами транспорта для перевозки инвалидов, в том числе средствами, оснащенными поручнями, подъемниками и другими приспособлениями для обеспечения безопасности;</w:t>
      </w:r>
      <w:r>
        <w:rPr>
          <w:rFonts w:ascii="Arial" w:hAnsi="Arial" w:cs="Arial"/>
          <w:color w:val="2D2D2D"/>
          <w:spacing w:val="2"/>
          <w:sz w:val="21"/>
          <w:szCs w:val="21"/>
        </w:rPr>
        <w:br/>
      </w:r>
      <w:r>
        <w:rPr>
          <w:rFonts w:ascii="Arial" w:hAnsi="Arial" w:cs="Arial"/>
          <w:color w:val="2D2D2D"/>
          <w:spacing w:val="2"/>
          <w:sz w:val="21"/>
          <w:szCs w:val="21"/>
        </w:rPr>
        <w:lastRenderedPageBreak/>
        <w:br/>
        <w:t>- средствами для обмена информацией, получения и передачи информации для инвалидов с нарушениями зрения, слуха и голосообразования, в том числе специальными телефонными аппаратами; звукоусиливающей аппаратурой; декодерами "телетекста" для глухих и дисплеями для слепых;</w:t>
      </w:r>
      <w:proofErr w:type="gramEnd"/>
      <w:r>
        <w:rPr>
          <w:rFonts w:ascii="Arial" w:hAnsi="Arial" w:cs="Arial"/>
          <w:color w:val="2D2D2D"/>
          <w:spacing w:val="2"/>
          <w:sz w:val="21"/>
          <w:szCs w:val="21"/>
        </w:rPr>
        <w:t xml:space="preserve"> системами чтения и трансформации текста в другие формы воспроизведения; атласами, глобусами, картами для инвалидов по зрению; </w:t>
      </w:r>
      <w:proofErr w:type="gramStart"/>
      <w:r>
        <w:rPr>
          <w:rFonts w:ascii="Arial" w:hAnsi="Arial" w:cs="Arial"/>
          <w:color w:val="2D2D2D"/>
          <w:spacing w:val="2"/>
          <w:sz w:val="21"/>
          <w:szCs w:val="21"/>
        </w:rPr>
        <w:t>внутренними переговорными устройствами и др.;</w:t>
      </w:r>
      <w:r>
        <w:rPr>
          <w:rFonts w:ascii="Arial" w:hAnsi="Arial" w:cs="Arial"/>
          <w:color w:val="2D2D2D"/>
          <w:spacing w:val="2"/>
          <w:sz w:val="21"/>
          <w:szCs w:val="21"/>
        </w:rPr>
        <w:br/>
      </w:r>
      <w:r>
        <w:rPr>
          <w:rFonts w:ascii="Arial" w:hAnsi="Arial" w:cs="Arial"/>
          <w:color w:val="2D2D2D"/>
          <w:spacing w:val="2"/>
          <w:sz w:val="21"/>
          <w:szCs w:val="21"/>
        </w:rPr>
        <w:br/>
        <w:t>- приспособлениями для захвата и передвижения предметов, в том числе различными держателями (для посуды, ключей, инструмента, телефонной трубки и т.д.), захватами, палками с крюками, щипцами и магнитами на конце, приспособлениями для открывания дверей, водопроводных кранов, банок, бутылок, манипуляторами и другими приспособлениями для инвалидов с дефектами конечностей;</w:t>
      </w:r>
      <w:proofErr w:type="gramEnd"/>
      <w:r>
        <w:rPr>
          <w:rFonts w:ascii="Arial" w:hAnsi="Arial" w:cs="Arial"/>
          <w:color w:val="2D2D2D"/>
          <w:spacing w:val="2"/>
          <w:sz w:val="21"/>
          <w:szCs w:val="21"/>
        </w:rPr>
        <w:br/>
      </w:r>
      <w:r>
        <w:rPr>
          <w:rFonts w:ascii="Arial" w:hAnsi="Arial" w:cs="Arial"/>
          <w:color w:val="2D2D2D"/>
          <w:spacing w:val="2"/>
          <w:sz w:val="21"/>
          <w:szCs w:val="21"/>
        </w:rPr>
        <w:br/>
        <w:t>- приспособлениями для одевания и раздевания;</w:t>
      </w:r>
      <w:r>
        <w:rPr>
          <w:rFonts w:ascii="Arial" w:hAnsi="Arial" w:cs="Arial"/>
          <w:color w:val="2D2D2D"/>
          <w:spacing w:val="2"/>
          <w:sz w:val="21"/>
          <w:szCs w:val="21"/>
        </w:rPr>
        <w:br/>
      </w:r>
      <w:r>
        <w:rPr>
          <w:rFonts w:ascii="Arial" w:hAnsi="Arial" w:cs="Arial"/>
          <w:color w:val="2D2D2D"/>
          <w:spacing w:val="2"/>
          <w:sz w:val="21"/>
          <w:szCs w:val="21"/>
        </w:rPr>
        <w:br/>
        <w:t xml:space="preserve">- слуховыми аппаратами, в том числе с ушными вкладышами индивидуального изготовления; аналоговыми слуховыми аппаратами - заушными, </w:t>
      </w:r>
      <w:proofErr w:type="spellStart"/>
      <w:r>
        <w:rPr>
          <w:rFonts w:ascii="Arial" w:hAnsi="Arial" w:cs="Arial"/>
          <w:color w:val="2D2D2D"/>
          <w:spacing w:val="2"/>
          <w:sz w:val="21"/>
          <w:szCs w:val="21"/>
        </w:rPr>
        <w:t>внутриушными</w:t>
      </w:r>
      <w:proofErr w:type="spellEnd"/>
      <w:r>
        <w:rPr>
          <w:rFonts w:ascii="Arial" w:hAnsi="Arial" w:cs="Arial"/>
          <w:color w:val="2D2D2D"/>
          <w:spacing w:val="2"/>
          <w:sz w:val="21"/>
          <w:szCs w:val="21"/>
        </w:rPr>
        <w:t xml:space="preserve"> и карманными различных мощностей и модификаций; цифровыми заушными слуховыми аппаратами различных мощностей и модификаций; </w:t>
      </w:r>
      <w:proofErr w:type="spellStart"/>
      <w:r>
        <w:rPr>
          <w:rFonts w:ascii="Arial" w:hAnsi="Arial" w:cs="Arial"/>
          <w:color w:val="2D2D2D"/>
          <w:spacing w:val="2"/>
          <w:sz w:val="21"/>
          <w:szCs w:val="21"/>
        </w:rPr>
        <w:t>голосообразующими</w:t>
      </w:r>
      <w:proofErr w:type="spellEnd"/>
      <w:r>
        <w:rPr>
          <w:rFonts w:ascii="Arial" w:hAnsi="Arial" w:cs="Arial"/>
          <w:color w:val="2D2D2D"/>
          <w:spacing w:val="2"/>
          <w:sz w:val="21"/>
          <w:szCs w:val="21"/>
        </w:rPr>
        <w:t xml:space="preserve"> аппаратами, внутренними переговорными устройствами и устройствами синтезированной речи различных модификаций;</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 xml:space="preserve">оптическими средствами (лупами разной конструкции и кратности без освещения и с подсветкой, очками различной конструкции для дали и близи, электронными ручными </w:t>
      </w:r>
      <w:proofErr w:type="spellStart"/>
      <w:r>
        <w:rPr>
          <w:rFonts w:ascii="Arial" w:hAnsi="Arial" w:cs="Arial"/>
          <w:color w:val="2D2D2D"/>
          <w:spacing w:val="2"/>
          <w:sz w:val="21"/>
          <w:szCs w:val="21"/>
        </w:rPr>
        <w:t>видоувеличителями</w:t>
      </w:r>
      <w:proofErr w:type="spellEnd"/>
      <w:r>
        <w:rPr>
          <w:rFonts w:ascii="Arial" w:hAnsi="Arial" w:cs="Arial"/>
          <w:color w:val="2D2D2D"/>
          <w:spacing w:val="2"/>
          <w:sz w:val="21"/>
          <w:szCs w:val="21"/>
        </w:rPr>
        <w:t>);</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ч) ознакомление инвалидов с правилами пользования оборудованием для подъема и перемещения (пассажирскими лифтами, подъемниками, различными креслами-колясками, перилами, стойками, поручнями, подлокотниками и т.д.), оказание практической помощи в пользовании этим оборудованием с соблюдением всех мер безопасности;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ш) содействие в предоставлении в личное пользование инвалидам - клиентам учреждений следующих средств, приспособлений, приборов (с разъяснением порядка и правил их использования и оказанием помощи при пользовании ими):</w:t>
      </w:r>
      <w:r>
        <w:rPr>
          <w:rFonts w:ascii="Arial" w:hAnsi="Arial" w:cs="Arial"/>
          <w:color w:val="2D2D2D"/>
          <w:spacing w:val="2"/>
          <w:sz w:val="21"/>
          <w:szCs w:val="21"/>
        </w:rPr>
        <w:br/>
      </w:r>
      <w:r>
        <w:rPr>
          <w:rFonts w:ascii="Arial" w:hAnsi="Arial" w:cs="Arial"/>
          <w:color w:val="2D2D2D"/>
          <w:spacing w:val="2"/>
          <w:sz w:val="21"/>
          <w:szCs w:val="21"/>
        </w:rPr>
        <w:br/>
        <w:t>- приспособлений для восстановления способности к самостоятельному передвижению (ходунков, манежей, костылей, различных тележек для инвалидов без ног, тростей и т.д.);</w:t>
      </w:r>
      <w:r>
        <w:rPr>
          <w:rFonts w:ascii="Arial" w:hAnsi="Arial" w:cs="Arial"/>
          <w:color w:val="2D2D2D"/>
          <w:spacing w:val="2"/>
          <w:sz w:val="21"/>
          <w:szCs w:val="21"/>
        </w:rPr>
        <w:br/>
      </w:r>
      <w:r>
        <w:rPr>
          <w:rFonts w:ascii="Arial" w:hAnsi="Arial" w:cs="Arial"/>
          <w:color w:val="2D2D2D"/>
          <w:spacing w:val="2"/>
          <w:sz w:val="21"/>
          <w:szCs w:val="21"/>
        </w:rPr>
        <w:br/>
        <w:t>- кресел-колясок с ручным, ножным механизированным приводом и с разными способами управления;</w:t>
      </w:r>
      <w:proofErr w:type="gramEnd"/>
      <w:r>
        <w:rPr>
          <w:rFonts w:ascii="Arial" w:hAnsi="Arial" w:cs="Arial"/>
          <w:color w:val="2D2D2D"/>
          <w:spacing w:val="2"/>
          <w:sz w:val="21"/>
          <w:szCs w:val="21"/>
        </w:rPr>
        <w:br/>
      </w:r>
      <w:r>
        <w:rPr>
          <w:rFonts w:ascii="Arial" w:hAnsi="Arial" w:cs="Arial"/>
          <w:color w:val="2D2D2D"/>
          <w:spacing w:val="2"/>
          <w:sz w:val="21"/>
          <w:szCs w:val="21"/>
        </w:rPr>
        <w:br/>
        <w:t>- приспособлений для приготовления и приема пищи (специальной посуды, наборов столовых приборов для инвалидов и приспособлений для пользования ими, приспособлений для нарезки продуктов, очистки овощей и картофеля, мытья овощей и посуды);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одежды специального назначения для инвалидов, сконструированной и изготовленной по индивидуальным заказам с учетом функциональных возможностей;</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щ) содействие в обеспечении детей-инвалидов - клиентов учреждений, являющихся сиротами или лишенными попечительства родителей, по достижении 18 лет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предусматривает возможность осуществлять детям самообслуживание и вести самостоятельный образ жизни.</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4.1.1.2 Услуги при полустационарном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организация реабилитационных мероприятий, обеспечение участия инвалидов в посильной трудовой деятельности, культурное и бытовое обслуживание, поддержание активного образа жизни;</w:t>
      </w:r>
      <w:r>
        <w:rPr>
          <w:rFonts w:ascii="Arial" w:hAnsi="Arial" w:cs="Arial"/>
          <w:color w:val="2D2D2D"/>
          <w:spacing w:val="2"/>
          <w:sz w:val="21"/>
          <w:szCs w:val="21"/>
        </w:rPr>
        <w:br/>
      </w:r>
      <w:r>
        <w:rPr>
          <w:rFonts w:ascii="Arial" w:hAnsi="Arial" w:cs="Arial"/>
          <w:color w:val="2D2D2D"/>
          <w:spacing w:val="2"/>
          <w:sz w:val="21"/>
          <w:szCs w:val="21"/>
        </w:rPr>
        <w:br/>
        <w:t>- обеспечение горячим питанием;</w:t>
      </w:r>
      <w:r>
        <w:rPr>
          <w:rFonts w:ascii="Arial" w:hAnsi="Arial" w:cs="Arial"/>
          <w:color w:val="2D2D2D"/>
          <w:spacing w:val="2"/>
          <w:sz w:val="21"/>
          <w:szCs w:val="21"/>
        </w:rPr>
        <w:br/>
      </w:r>
      <w:r>
        <w:rPr>
          <w:rFonts w:ascii="Arial" w:hAnsi="Arial" w:cs="Arial"/>
          <w:color w:val="2D2D2D"/>
          <w:spacing w:val="2"/>
          <w:sz w:val="21"/>
          <w:szCs w:val="21"/>
        </w:rPr>
        <w:br/>
        <w:t>- предоставление на время пребывания в учреждении постельных принадлежностей и спального места в специальном помещении, отвечающем санитарно-гигиеническим требованиям;</w:t>
      </w:r>
      <w:r>
        <w:rPr>
          <w:rFonts w:ascii="Arial" w:hAnsi="Arial" w:cs="Arial"/>
          <w:color w:val="2D2D2D"/>
          <w:spacing w:val="2"/>
          <w:sz w:val="21"/>
          <w:szCs w:val="21"/>
        </w:rPr>
        <w:br/>
      </w:r>
      <w:r>
        <w:rPr>
          <w:rFonts w:ascii="Arial" w:hAnsi="Arial" w:cs="Arial"/>
          <w:color w:val="2D2D2D"/>
          <w:spacing w:val="2"/>
          <w:sz w:val="21"/>
          <w:szCs w:val="21"/>
        </w:rPr>
        <w:br/>
        <w:t>- предоставление возможностей для соблюдения личной гигиены;</w:t>
      </w:r>
      <w:r>
        <w:rPr>
          <w:rFonts w:ascii="Arial" w:hAnsi="Arial" w:cs="Arial"/>
          <w:color w:val="2D2D2D"/>
          <w:spacing w:val="2"/>
          <w:sz w:val="21"/>
          <w:szCs w:val="21"/>
        </w:rPr>
        <w:br/>
      </w:r>
      <w:r>
        <w:rPr>
          <w:rFonts w:ascii="Arial" w:hAnsi="Arial" w:cs="Arial"/>
          <w:color w:val="2D2D2D"/>
          <w:spacing w:val="2"/>
          <w:sz w:val="21"/>
          <w:szCs w:val="21"/>
        </w:rPr>
        <w:br/>
        <w:t>- обеспечение книгами, газетами, журналами, настольными играми (детей - игрушками) и иным, необходимым для организации досуга;</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направления в учреждения стационарного социального обслуживания.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4.1.1.3 Услуги при социальном обслуживании на дому:</w:t>
      </w:r>
      <w:r>
        <w:rPr>
          <w:rFonts w:ascii="Arial" w:hAnsi="Arial" w:cs="Arial"/>
          <w:color w:val="2D2D2D"/>
          <w:spacing w:val="2"/>
          <w:sz w:val="21"/>
          <w:szCs w:val="21"/>
        </w:rPr>
        <w:br/>
      </w:r>
      <w:r>
        <w:rPr>
          <w:rFonts w:ascii="Arial" w:hAnsi="Arial" w:cs="Arial"/>
          <w:color w:val="2D2D2D"/>
          <w:spacing w:val="2"/>
          <w:sz w:val="21"/>
          <w:szCs w:val="21"/>
        </w:rPr>
        <w:br/>
        <w:t>- покупка и доставка на дом продуктов питания, горячих обедов;</w:t>
      </w:r>
      <w:r>
        <w:rPr>
          <w:rFonts w:ascii="Arial" w:hAnsi="Arial" w:cs="Arial"/>
          <w:color w:val="2D2D2D"/>
          <w:spacing w:val="2"/>
          <w:sz w:val="21"/>
          <w:szCs w:val="21"/>
        </w:rPr>
        <w:br/>
      </w:r>
      <w:r>
        <w:rPr>
          <w:rFonts w:ascii="Arial" w:hAnsi="Arial" w:cs="Arial"/>
          <w:color w:val="2D2D2D"/>
          <w:spacing w:val="2"/>
          <w:sz w:val="21"/>
          <w:szCs w:val="21"/>
        </w:rPr>
        <w:br/>
        <w:t>- помощь в приготовлении пищи;</w:t>
      </w:r>
      <w:r>
        <w:rPr>
          <w:rFonts w:ascii="Arial" w:hAnsi="Arial" w:cs="Arial"/>
          <w:color w:val="2D2D2D"/>
          <w:spacing w:val="2"/>
          <w:sz w:val="21"/>
          <w:szCs w:val="21"/>
        </w:rPr>
        <w:br/>
      </w:r>
      <w:r>
        <w:rPr>
          <w:rFonts w:ascii="Arial" w:hAnsi="Arial" w:cs="Arial"/>
          <w:color w:val="2D2D2D"/>
          <w:spacing w:val="2"/>
          <w:sz w:val="21"/>
          <w:szCs w:val="21"/>
        </w:rPr>
        <w:br/>
        <w:t>- доставка воды, топка печей, содействие в обеспечении топливом - для проживающих в жилых помещениях без центрального отопления и (или) водоснабжения;</w:t>
      </w:r>
      <w:r>
        <w:rPr>
          <w:rFonts w:ascii="Arial" w:hAnsi="Arial" w:cs="Arial"/>
          <w:color w:val="2D2D2D"/>
          <w:spacing w:val="2"/>
          <w:sz w:val="21"/>
          <w:szCs w:val="21"/>
        </w:rPr>
        <w:br/>
      </w:r>
      <w:r>
        <w:rPr>
          <w:rFonts w:ascii="Arial" w:hAnsi="Arial" w:cs="Arial"/>
          <w:color w:val="2D2D2D"/>
          <w:spacing w:val="2"/>
          <w:sz w:val="21"/>
          <w:szCs w:val="21"/>
        </w:rPr>
        <w:br/>
        <w:t>- покупка и доставка на дом промышленных товаров первой необходимости;</w:t>
      </w:r>
      <w:r>
        <w:rPr>
          <w:rFonts w:ascii="Arial" w:hAnsi="Arial" w:cs="Arial"/>
          <w:color w:val="2D2D2D"/>
          <w:spacing w:val="2"/>
          <w:sz w:val="21"/>
          <w:szCs w:val="21"/>
        </w:rPr>
        <w:br/>
      </w:r>
      <w:r>
        <w:rPr>
          <w:rFonts w:ascii="Arial" w:hAnsi="Arial" w:cs="Arial"/>
          <w:color w:val="2D2D2D"/>
          <w:spacing w:val="2"/>
          <w:sz w:val="21"/>
          <w:szCs w:val="21"/>
        </w:rPr>
        <w:br/>
        <w:t>- сдача вещей в стирку, химчистку, ремонт, обратная их доставка;</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содействие в организации ремонта и уборки жилых помещений;</w:t>
      </w:r>
      <w:r>
        <w:rPr>
          <w:rFonts w:ascii="Arial" w:hAnsi="Arial" w:cs="Arial"/>
          <w:color w:val="2D2D2D"/>
          <w:spacing w:val="2"/>
          <w:sz w:val="21"/>
          <w:szCs w:val="21"/>
        </w:rPr>
        <w:br/>
      </w:r>
      <w:r>
        <w:rPr>
          <w:rFonts w:ascii="Arial" w:hAnsi="Arial" w:cs="Arial"/>
          <w:color w:val="2D2D2D"/>
          <w:spacing w:val="2"/>
          <w:sz w:val="21"/>
          <w:szCs w:val="21"/>
        </w:rPr>
        <w:br/>
        <w:t>- содействие в оплате жилья и коммунальных услуг;</w:t>
      </w:r>
      <w:r>
        <w:rPr>
          <w:rFonts w:ascii="Arial" w:hAnsi="Arial" w:cs="Arial"/>
          <w:color w:val="2D2D2D"/>
          <w:spacing w:val="2"/>
          <w:sz w:val="21"/>
          <w:szCs w:val="21"/>
        </w:rPr>
        <w:br/>
      </w:r>
      <w:r>
        <w:rPr>
          <w:rFonts w:ascii="Arial" w:hAnsi="Arial" w:cs="Arial"/>
          <w:color w:val="2D2D2D"/>
          <w:spacing w:val="2"/>
          <w:sz w:val="21"/>
          <w:szCs w:val="21"/>
        </w:rPr>
        <w:lastRenderedPageBreak/>
        <w:br/>
        <w:t>- содействие в посещении театров, выставок и других культурных мероприятий;</w:t>
      </w:r>
      <w:r>
        <w:rPr>
          <w:rFonts w:ascii="Arial" w:hAnsi="Arial" w:cs="Arial"/>
          <w:color w:val="2D2D2D"/>
          <w:spacing w:val="2"/>
          <w:sz w:val="21"/>
          <w:szCs w:val="21"/>
        </w:rPr>
        <w:br/>
      </w:r>
      <w:r>
        <w:rPr>
          <w:rFonts w:ascii="Arial" w:hAnsi="Arial" w:cs="Arial"/>
          <w:color w:val="2D2D2D"/>
          <w:spacing w:val="2"/>
          <w:sz w:val="21"/>
          <w:szCs w:val="21"/>
        </w:rPr>
        <w:br/>
        <w:t>-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r>
        <w:rPr>
          <w:rFonts w:ascii="Arial" w:hAnsi="Arial" w:cs="Arial"/>
          <w:color w:val="2D2D2D"/>
          <w:spacing w:val="2"/>
          <w:sz w:val="21"/>
          <w:szCs w:val="21"/>
        </w:rPr>
        <w:br/>
      </w:r>
      <w:r>
        <w:rPr>
          <w:rFonts w:ascii="Arial" w:hAnsi="Arial" w:cs="Arial"/>
          <w:color w:val="2D2D2D"/>
          <w:spacing w:val="2"/>
          <w:sz w:val="21"/>
          <w:szCs w:val="21"/>
        </w:rPr>
        <w:br/>
        <w:t>- помощь в чтении и написании писем и другой корреспонденции;</w:t>
      </w:r>
      <w:r>
        <w:rPr>
          <w:rFonts w:ascii="Arial" w:hAnsi="Arial" w:cs="Arial"/>
          <w:color w:val="2D2D2D"/>
          <w:spacing w:val="2"/>
          <w:sz w:val="21"/>
          <w:szCs w:val="21"/>
        </w:rPr>
        <w:br/>
      </w:r>
      <w:r>
        <w:rPr>
          <w:rFonts w:ascii="Arial" w:hAnsi="Arial" w:cs="Arial"/>
          <w:color w:val="2D2D2D"/>
          <w:spacing w:val="2"/>
          <w:sz w:val="21"/>
          <w:szCs w:val="21"/>
        </w:rPr>
        <w:br/>
        <w:t>- содействие в обеспечении книгами, газетами, журналами;</w:t>
      </w:r>
      <w:proofErr w:type="gramEnd"/>
      <w:r>
        <w:rPr>
          <w:rFonts w:ascii="Arial" w:hAnsi="Arial" w:cs="Arial"/>
          <w:color w:val="2D2D2D"/>
          <w:spacing w:val="2"/>
          <w:sz w:val="21"/>
          <w:szCs w:val="21"/>
        </w:rPr>
        <w:br/>
      </w:r>
      <w:r>
        <w:rPr>
          <w:rFonts w:ascii="Arial" w:hAnsi="Arial" w:cs="Arial"/>
          <w:color w:val="2D2D2D"/>
          <w:spacing w:val="2"/>
          <w:sz w:val="21"/>
          <w:szCs w:val="21"/>
        </w:rPr>
        <w:br/>
        <w:t>- сопровождение в медицинские учреждения;</w:t>
      </w:r>
      <w:r>
        <w:rPr>
          <w:rFonts w:ascii="Arial" w:hAnsi="Arial" w:cs="Arial"/>
          <w:color w:val="2D2D2D"/>
          <w:spacing w:val="2"/>
          <w:sz w:val="21"/>
          <w:szCs w:val="21"/>
        </w:rPr>
        <w:br/>
      </w:r>
      <w:r>
        <w:rPr>
          <w:rFonts w:ascii="Arial" w:hAnsi="Arial" w:cs="Arial"/>
          <w:color w:val="2D2D2D"/>
          <w:spacing w:val="2"/>
          <w:sz w:val="21"/>
          <w:szCs w:val="21"/>
        </w:rPr>
        <w:br/>
        <w:t>- содействие в организации ритуальных услуг.</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4.1.2 Социально-медицинские услуги</w:t>
      </w:r>
      <w:r>
        <w:rPr>
          <w:rFonts w:ascii="Arial" w:hAnsi="Arial" w:cs="Arial"/>
          <w:color w:val="2D2D2D"/>
          <w:spacing w:val="2"/>
          <w:sz w:val="21"/>
          <w:szCs w:val="21"/>
        </w:rPr>
        <w:br/>
      </w:r>
      <w:r>
        <w:rPr>
          <w:rFonts w:ascii="Arial" w:hAnsi="Arial" w:cs="Arial"/>
          <w:color w:val="2D2D2D"/>
          <w:spacing w:val="2"/>
          <w:sz w:val="21"/>
          <w:szCs w:val="21"/>
        </w:rPr>
        <w:br/>
        <w:t>Социально-медицинские услуги инвалидам предоставляют в следующих объемах и формах:</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4.1.2.1 Услуги при стационарном социальном обслуживании: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содействие в оказании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лечебно-профилактических учреждениях;</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проведение первичного медицинского осмотра и первичной санитарной обработки;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создание инвалидам условий проживания, отвечающим санитарно-гигиеническим требованиям;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обеспечение ухода с учетом состояния здоровья (обтирание, обмывание, гигиенические ванны, стрижка ногтей, причесывание и др.);</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д) содействие в проведении </w:t>
      </w:r>
      <w:proofErr w:type="gramStart"/>
      <w:r>
        <w:rPr>
          <w:rFonts w:ascii="Arial" w:hAnsi="Arial" w:cs="Arial"/>
          <w:color w:val="2D2D2D"/>
          <w:spacing w:val="2"/>
          <w:sz w:val="21"/>
          <w:szCs w:val="21"/>
        </w:rPr>
        <w:t>медико-социальной</w:t>
      </w:r>
      <w:proofErr w:type="gramEnd"/>
      <w:r>
        <w:rPr>
          <w:rFonts w:ascii="Arial" w:hAnsi="Arial" w:cs="Arial"/>
          <w:color w:val="2D2D2D"/>
          <w:spacing w:val="2"/>
          <w:sz w:val="21"/>
          <w:szCs w:val="21"/>
        </w:rPr>
        <w:t xml:space="preserve"> экспертизы;</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оказание первичной медицинской помощи;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организация добровольного участия в лечебно-трудовом процессе с учетом состояния здоровья и желаний в соответствии с медицинским заключением;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организация прохождения диспансеризации;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л) госпитализация нуждающихся в лечебно-профилактические учреждения, содействие в направлении (по показанию врачей) на санаторно-курортное лечение;</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 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 содействие в обеспечении техническими средствами ухода и реабилитации;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 организация квалифицированного медицинского консультирования;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 оказание помощи в медицинской реабилитации;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 помощь в выполнении процедур, связанных со здоровьем (прием лекарств, закапывание капель, пользование катетерами и другими изделиями медицинского назначения);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 профилактика и лечение пролежней;</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у) помощь в освоении и выполнении физических упражнений;</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ф) проведение оздоровительных тренингов для детей-инвалидов с использованием тренажеров:</w:t>
      </w:r>
      <w:r>
        <w:rPr>
          <w:rFonts w:ascii="Arial" w:hAnsi="Arial" w:cs="Arial"/>
          <w:color w:val="2D2D2D"/>
          <w:spacing w:val="2"/>
          <w:sz w:val="21"/>
          <w:szCs w:val="21"/>
        </w:rPr>
        <w:br/>
      </w:r>
      <w:r>
        <w:rPr>
          <w:rFonts w:ascii="Arial" w:hAnsi="Arial" w:cs="Arial"/>
          <w:color w:val="2D2D2D"/>
          <w:spacing w:val="2"/>
          <w:sz w:val="21"/>
          <w:szCs w:val="21"/>
        </w:rPr>
        <w:br/>
        <w:t>- аэробных, силовых, гребных;</w:t>
      </w:r>
      <w:r>
        <w:rPr>
          <w:rFonts w:ascii="Arial" w:hAnsi="Arial" w:cs="Arial"/>
          <w:color w:val="2D2D2D"/>
          <w:spacing w:val="2"/>
          <w:sz w:val="21"/>
          <w:szCs w:val="21"/>
        </w:rPr>
        <w:br/>
      </w:r>
      <w:r>
        <w:rPr>
          <w:rFonts w:ascii="Arial" w:hAnsi="Arial" w:cs="Arial"/>
          <w:color w:val="2D2D2D"/>
          <w:spacing w:val="2"/>
          <w:sz w:val="21"/>
          <w:szCs w:val="21"/>
        </w:rPr>
        <w:br/>
        <w:t>- велотренажеров;</w:t>
      </w:r>
      <w:r>
        <w:rPr>
          <w:rFonts w:ascii="Arial" w:hAnsi="Arial" w:cs="Arial"/>
          <w:color w:val="2D2D2D"/>
          <w:spacing w:val="2"/>
          <w:sz w:val="21"/>
          <w:szCs w:val="21"/>
        </w:rPr>
        <w:br/>
      </w:r>
      <w:r>
        <w:rPr>
          <w:rFonts w:ascii="Arial" w:hAnsi="Arial" w:cs="Arial"/>
          <w:color w:val="2D2D2D"/>
          <w:spacing w:val="2"/>
          <w:sz w:val="21"/>
          <w:szCs w:val="21"/>
        </w:rPr>
        <w:br/>
        <w:t>- беговых (роликовых) дорожек;</w:t>
      </w:r>
      <w:r>
        <w:rPr>
          <w:rFonts w:ascii="Arial" w:hAnsi="Arial" w:cs="Arial"/>
          <w:color w:val="2D2D2D"/>
          <w:spacing w:val="2"/>
          <w:sz w:val="21"/>
          <w:szCs w:val="21"/>
        </w:rPr>
        <w:br/>
      </w:r>
      <w:r>
        <w:rPr>
          <w:rFonts w:ascii="Arial" w:hAnsi="Arial" w:cs="Arial"/>
          <w:color w:val="2D2D2D"/>
          <w:spacing w:val="2"/>
          <w:sz w:val="21"/>
          <w:szCs w:val="21"/>
        </w:rPr>
        <w:br/>
        <w:t>- манежей, ходунков, батутов;</w:t>
      </w:r>
      <w:r>
        <w:rPr>
          <w:rFonts w:ascii="Arial" w:hAnsi="Arial" w:cs="Arial"/>
          <w:color w:val="2D2D2D"/>
          <w:spacing w:val="2"/>
          <w:sz w:val="21"/>
          <w:szCs w:val="21"/>
        </w:rPr>
        <w:br/>
      </w:r>
      <w:r>
        <w:rPr>
          <w:rFonts w:ascii="Arial" w:hAnsi="Arial" w:cs="Arial"/>
          <w:color w:val="2D2D2D"/>
          <w:spacing w:val="2"/>
          <w:sz w:val="21"/>
          <w:szCs w:val="21"/>
        </w:rPr>
        <w:br/>
        <w:t>- для укрепления позвоночника, мышц бедра, для разработки нижних конечностей;</w:t>
      </w:r>
      <w:r>
        <w:rPr>
          <w:rFonts w:ascii="Arial" w:hAnsi="Arial" w:cs="Arial"/>
          <w:color w:val="2D2D2D"/>
          <w:spacing w:val="2"/>
          <w:sz w:val="21"/>
          <w:szCs w:val="21"/>
        </w:rPr>
        <w:br/>
      </w:r>
      <w:r>
        <w:rPr>
          <w:rFonts w:ascii="Arial" w:hAnsi="Arial" w:cs="Arial"/>
          <w:color w:val="2D2D2D"/>
          <w:spacing w:val="2"/>
          <w:sz w:val="21"/>
          <w:szCs w:val="21"/>
        </w:rPr>
        <w:br/>
        <w:t>- шведских стенок, массажных кушеток, шариковых бассейнов и др.;</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х) организация игр с детьми-инвалидами в игровых комнатах с набором различных игр;</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ц) занятия с детьми-инвалидами в сенсорных комнатах с использованием набора следующих средств:</w:t>
      </w:r>
      <w:r>
        <w:rPr>
          <w:rFonts w:ascii="Arial" w:hAnsi="Arial" w:cs="Arial"/>
          <w:color w:val="2D2D2D"/>
          <w:spacing w:val="2"/>
          <w:sz w:val="21"/>
          <w:szCs w:val="21"/>
        </w:rPr>
        <w:br/>
      </w:r>
      <w:r>
        <w:rPr>
          <w:rFonts w:ascii="Arial" w:hAnsi="Arial" w:cs="Arial"/>
          <w:color w:val="2D2D2D"/>
          <w:spacing w:val="2"/>
          <w:sz w:val="21"/>
          <w:szCs w:val="21"/>
        </w:rPr>
        <w:br/>
        <w:t>- ламп на соляных кристаллах;</w:t>
      </w:r>
      <w:r>
        <w:rPr>
          <w:rFonts w:ascii="Arial" w:hAnsi="Arial" w:cs="Arial"/>
          <w:color w:val="2D2D2D"/>
          <w:spacing w:val="2"/>
          <w:sz w:val="21"/>
          <w:szCs w:val="21"/>
        </w:rPr>
        <w:br/>
      </w:r>
      <w:r>
        <w:rPr>
          <w:rFonts w:ascii="Arial" w:hAnsi="Arial" w:cs="Arial"/>
          <w:color w:val="2D2D2D"/>
          <w:spacing w:val="2"/>
          <w:sz w:val="21"/>
          <w:szCs w:val="21"/>
        </w:rPr>
        <w:br/>
        <w:t>- воздушно-пузырьковых колонок;</w:t>
      </w:r>
      <w:r>
        <w:rPr>
          <w:rFonts w:ascii="Arial" w:hAnsi="Arial" w:cs="Arial"/>
          <w:color w:val="2D2D2D"/>
          <w:spacing w:val="2"/>
          <w:sz w:val="21"/>
          <w:szCs w:val="21"/>
        </w:rPr>
        <w:br/>
      </w:r>
      <w:r>
        <w:rPr>
          <w:rFonts w:ascii="Arial" w:hAnsi="Arial" w:cs="Arial"/>
          <w:color w:val="2D2D2D"/>
          <w:spacing w:val="2"/>
          <w:sz w:val="21"/>
          <w:szCs w:val="21"/>
        </w:rPr>
        <w:br/>
        <w:t>- набора различных массажных мячей, валиков и пр.;</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xml:space="preserve">- комплекта для </w:t>
      </w:r>
      <w:proofErr w:type="spellStart"/>
      <w:r>
        <w:rPr>
          <w:rFonts w:ascii="Arial" w:hAnsi="Arial" w:cs="Arial"/>
          <w:color w:val="2D2D2D"/>
          <w:spacing w:val="2"/>
          <w:sz w:val="21"/>
          <w:szCs w:val="21"/>
        </w:rPr>
        <w:t>климат</w:t>
      </w:r>
      <w:proofErr w:type="gramStart"/>
      <w:r>
        <w:rPr>
          <w:rFonts w:ascii="Arial" w:hAnsi="Arial" w:cs="Arial"/>
          <w:color w:val="2D2D2D"/>
          <w:spacing w:val="2"/>
          <w:sz w:val="21"/>
          <w:szCs w:val="21"/>
        </w:rPr>
        <w:t>о</w:t>
      </w:r>
      <w:proofErr w:type="spellEnd"/>
      <w:r>
        <w:rPr>
          <w:rFonts w:ascii="Arial" w:hAnsi="Arial" w:cs="Arial"/>
          <w:color w:val="2D2D2D"/>
          <w:spacing w:val="2"/>
          <w:sz w:val="21"/>
          <w:szCs w:val="21"/>
        </w:rPr>
        <w:t>-</w:t>
      </w:r>
      <w:proofErr w:type="gramEnd"/>
      <w:r>
        <w:rPr>
          <w:rFonts w:ascii="Arial" w:hAnsi="Arial" w:cs="Arial"/>
          <w:color w:val="2D2D2D"/>
          <w:spacing w:val="2"/>
          <w:sz w:val="21"/>
          <w:szCs w:val="21"/>
        </w:rPr>
        <w:t xml:space="preserve"> и ароматерапии с набором солей и ароматических масел;</w:t>
      </w:r>
      <w:r>
        <w:rPr>
          <w:rFonts w:ascii="Arial" w:hAnsi="Arial" w:cs="Arial"/>
          <w:color w:val="2D2D2D"/>
          <w:spacing w:val="2"/>
          <w:sz w:val="21"/>
          <w:szCs w:val="21"/>
        </w:rPr>
        <w:br/>
      </w:r>
      <w:r>
        <w:rPr>
          <w:rFonts w:ascii="Arial" w:hAnsi="Arial" w:cs="Arial"/>
          <w:color w:val="2D2D2D"/>
          <w:spacing w:val="2"/>
          <w:sz w:val="21"/>
          <w:szCs w:val="21"/>
        </w:rPr>
        <w:br/>
        <w:t>- сухого душа;</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ч) проведение диагностики и восстановительного лечения инвалидов в следующих кабинетах биологической обратной связи (</w:t>
      </w:r>
      <w:proofErr w:type="gramStart"/>
      <w:r>
        <w:rPr>
          <w:rFonts w:ascii="Arial" w:hAnsi="Arial" w:cs="Arial"/>
          <w:color w:val="2D2D2D"/>
          <w:spacing w:val="2"/>
          <w:sz w:val="21"/>
          <w:szCs w:val="21"/>
        </w:rPr>
        <w:t>БОС</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опорно-двигательных;</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логотерапевтических</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коррекции зрения;</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кардиопульманологических</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урологических;</w:t>
      </w:r>
      <w:r>
        <w:rPr>
          <w:rFonts w:ascii="Arial" w:hAnsi="Arial" w:cs="Arial"/>
          <w:color w:val="2D2D2D"/>
          <w:spacing w:val="2"/>
          <w:sz w:val="21"/>
          <w:szCs w:val="21"/>
        </w:rPr>
        <w:br/>
      </w:r>
      <w:r>
        <w:rPr>
          <w:rFonts w:ascii="Arial" w:hAnsi="Arial" w:cs="Arial"/>
          <w:color w:val="2D2D2D"/>
          <w:spacing w:val="2"/>
          <w:sz w:val="21"/>
          <w:szCs w:val="21"/>
        </w:rPr>
        <w:br/>
        <w:t>- акушерско-гинекологических;</w:t>
      </w:r>
      <w:r>
        <w:rPr>
          <w:rFonts w:ascii="Arial" w:hAnsi="Arial" w:cs="Arial"/>
          <w:color w:val="2D2D2D"/>
          <w:spacing w:val="2"/>
          <w:sz w:val="21"/>
          <w:szCs w:val="21"/>
        </w:rPr>
        <w:br/>
      </w:r>
      <w:r>
        <w:rPr>
          <w:rFonts w:ascii="Arial" w:hAnsi="Arial" w:cs="Arial"/>
          <w:color w:val="2D2D2D"/>
          <w:spacing w:val="2"/>
          <w:sz w:val="21"/>
          <w:szCs w:val="21"/>
        </w:rPr>
        <w:br/>
        <w:t>- коррекции психоэмоционального состояния;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ш) проведение лечебно-оздоровительных мероприятий для инвалидов с использованием:</w:t>
      </w:r>
      <w:r>
        <w:rPr>
          <w:rFonts w:ascii="Arial" w:hAnsi="Arial" w:cs="Arial"/>
          <w:color w:val="2D2D2D"/>
          <w:spacing w:val="2"/>
          <w:sz w:val="21"/>
          <w:szCs w:val="21"/>
        </w:rPr>
        <w:br/>
      </w:r>
      <w:r>
        <w:rPr>
          <w:rFonts w:ascii="Arial" w:hAnsi="Arial" w:cs="Arial"/>
          <w:color w:val="2D2D2D"/>
          <w:spacing w:val="2"/>
          <w:sz w:val="21"/>
          <w:szCs w:val="21"/>
        </w:rPr>
        <w:br/>
        <w:t>- гимнастических колец, палок, скамеек, матов, обручей, резиновых лент, булав;</w:t>
      </w:r>
      <w:r>
        <w:rPr>
          <w:rFonts w:ascii="Arial" w:hAnsi="Arial" w:cs="Arial"/>
          <w:color w:val="2D2D2D"/>
          <w:spacing w:val="2"/>
          <w:sz w:val="21"/>
          <w:szCs w:val="21"/>
        </w:rPr>
        <w:br/>
      </w:r>
      <w:r>
        <w:rPr>
          <w:rFonts w:ascii="Arial" w:hAnsi="Arial" w:cs="Arial"/>
          <w:color w:val="2D2D2D"/>
          <w:spacing w:val="2"/>
          <w:sz w:val="21"/>
          <w:szCs w:val="21"/>
        </w:rPr>
        <w:br/>
        <w:t>- кистевых и грудных эспандеров;</w:t>
      </w:r>
      <w:r>
        <w:rPr>
          <w:rFonts w:ascii="Arial" w:hAnsi="Arial" w:cs="Arial"/>
          <w:color w:val="2D2D2D"/>
          <w:spacing w:val="2"/>
          <w:sz w:val="21"/>
          <w:szCs w:val="21"/>
        </w:rPr>
        <w:br/>
      </w:r>
      <w:r>
        <w:rPr>
          <w:rFonts w:ascii="Arial" w:hAnsi="Arial" w:cs="Arial"/>
          <w:color w:val="2D2D2D"/>
          <w:spacing w:val="2"/>
          <w:sz w:val="21"/>
          <w:szCs w:val="21"/>
        </w:rPr>
        <w:br/>
        <w:t>- гантелей разной массы;</w:t>
      </w:r>
      <w:r>
        <w:rPr>
          <w:rFonts w:ascii="Arial" w:hAnsi="Arial" w:cs="Arial"/>
          <w:color w:val="2D2D2D"/>
          <w:spacing w:val="2"/>
          <w:sz w:val="21"/>
          <w:szCs w:val="21"/>
        </w:rPr>
        <w:br/>
      </w:r>
      <w:r>
        <w:rPr>
          <w:rFonts w:ascii="Arial" w:hAnsi="Arial" w:cs="Arial"/>
          <w:color w:val="2D2D2D"/>
          <w:spacing w:val="2"/>
          <w:sz w:val="21"/>
          <w:szCs w:val="21"/>
        </w:rPr>
        <w:br/>
        <w:t>- столов, ракеток и мячей для настольного тенниса;</w:t>
      </w:r>
      <w:r>
        <w:rPr>
          <w:rFonts w:ascii="Arial" w:hAnsi="Arial" w:cs="Arial"/>
          <w:color w:val="2D2D2D"/>
          <w:spacing w:val="2"/>
          <w:sz w:val="21"/>
          <w:szCs w:val="21"/>
        </w:rPr>
        <w:br/>
      </w:r>
      <w:r>
        <w:rPr>
          <w:rFonts w:ascii="Arial" w:hAnsi="Arial" w:cs="Arial"/>
          <w:color w:val="2D2D2D"/>
          <w:spacing w:val="2"/>
          <w:sz w:val="21"/>
          <w:szCs w:val="21"/>
        </w:rPr>
        <w:br/>
        <w:t>- шведских стенок, гребных тренажеров, кистевых динамометров, туторов, роликовых дорожек и др.;</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щ) организация лечебно-трудовой деятельности инвалидов с применением средств, адаптированных для них:</w:t>
      </w:r>
      <w:r>
        <w:rPr>
          <w:rFonts w:ascii="Arial" w:hAnsi="Arial" w:cs="Arial"/>
          <w:color w:val="2D2D2D"/>
          <w:spacing w:val="2"/>
          <w:sz w:val="21"/>
          <w:szCs w:val="21"/>
        </w:rPr>
        <w:br/>
      </w:r>
      <w:r>
        <w:rPr>
          <w:rFonts w:ascii="Arial" w:hAnsi="Arial" w:cs="Arial"/>
          <w:color w:val="2D2D2D"/>
          <w:spacing w:val="2"/>
          <w:sz w:val="21"/>
          <w:szCs w:val="21"/>
        </w:rPr>
        <w:br/>
        <w:t>- швейных и вязальных машин, приспособлений и устройств для управления ими, изделий и приспособлений, используемых в процессе шитья, вязанья, вышивания и глажения;</w:t>
      </w:r>
      <w:r>
        <w:rPr>
          <w:rFonts w:ascii="Arial" w:hAnsi="Arial" w:cs="Arial"/>
          <w:color w:val="2D2D2D"/>
          <w:spacing w:val="2"/>
          <w:sz w:val="21"/>
          <w:szCs w:val="21"/>
        </w:rPr>
        <w:br/>
      </w:r>
      <w:r>
        <w:rPr>
          <w:rFonts w:ascii="Arial" w:hAnsi="Arial" w:cs="Arial"/>
          <w:color w:val="2D2D2D"/>
          <w:spacing w:val="2"/>
          <w:sz w:val="21"/>
          <w:szCs w:val="21"/>
        </w:rPr>
        <w:br/>
        <w:t>- пишущих машинок с крупным шрифтом и шрифтом Брайля и приспособлений для работы на них;</w:t>
      </w:r>
      <w:r>
        <w:rPr>
          <w:rFonts w:ascii="Arial" w:hAnsi="Arial" w:cs="Arial"/>
          <w:color w:val="2D2D2D"/>
          <w:spacing w:val="2"/>
          <w:sz w:val="21"/>
          <w:szCs w:val="21"/>
        </w:rPr>
        <w:br/>
      </w:r>
      <w:r>
        <w:rPr>
          <w:rFonts w:ascii="Arial" w:hAnsi="Arial" w:cs="Arial"/>
          <w:color w:val="2D2D2D"/>
          <w:spacing w:val="2"/>
          <w:sz w:val="21"/>
          <w:szCs w:val="21"/>
        </w:rPr>
        <w:br/>
        <w:t>- садовых инструментов и приспособлений, обеспечивающих инвалидам возможность работы с ними;</w:t>
      </w:r>
      <w:proofErr w:type="gramEnd"/>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приспособлений для занятия гончарными работами, ловлей рыбы и т.д.</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4.1.2.2 Услуги при полустационарном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медицинской помощи;</w:t>
      </w:r>
      <w:r>
        <w:rPr>
          <w:rFonts w:ascii="Arial" w:hAnsi="Arial" w:cs="Arial"/>
          <w:color w:val="2D2D2D"/>
          <w:spacing w:val="2"/>
          <w:sz w:val="21"/>
          <w:szCs w:val="21"/>
        </w:rPr>
        <w:br/>
      </w:r>
      <w:r>
        <w:rPr>
          <w:rFonts w:ascii="Arial" w:hAnsi="Arial" w:cs="Arial"/>
          <w:color w:val="2D2D2D"/>
          <w:spacing w:val="2"/>
          <w:sz w:val="21"/>
          <w:szCs w:val="21"/>
        </w:rPr>
        <w:br/>
        <w:t>- санитарно-гигиенические услуги;</w:t>
      </w:r>
      <w:r>
        <w:rPr>
          <w:rFonts w:ascii="Arial" w:hAnsi="Arial" w:cs="Arial"/>
          <w:color w:val="2D2D2D"/>
          <w:spacing w:val="2"/>
          <w:sz w:val="21"/>
          <w:szCs w:val="21"/>
        </w:rPr>
        <w:br/>
      </w:r>
      <w:r>
        <w:rPr>
          <w:rFonts w:ascii="Arial" w:hAnsi="Arial" w:cs="Arial"/>
          <w:color w:val="2D2D2D"/>
          <w:spacing w:val="2"/>
          <w:sz w:val="21"/>
          <w:szCs w:val="21"/>
        </w:rPr>
        <w:br/>
        <w:t>- организация лечебно-оздоровительных мероприятий;</w:t>
      </w:r>
      <w:r>
        <w:rPr>
          <w:rFonts w:ascii="Arial" w:hAnsi="Arial" w:cs="Arial"/>
          <w:color w:val="2D2D2D"/>
          <w:spacing w:val="2"/>
          <w:sz w:val="21"/>
          <w:szCs w:val="21"/>
        </w:rPr>
        <w:br/>
      </w:r>
      <w:r>
        <w:rPr>
          <w:rFonts w:ascii="Arial" w:hAnsi="Arial" w:cs="Arial"/>
          <w:color w:val="2D2D2D"/>
          <w:spacing w:val="2"/>
          <w:sz w:val="21"/>
          <w:szCs w:val="21"/>
        </w:rPr>
        <w:br/>
        <w:t>-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r>
        <w:rPr>
          <w:rFonts w:ascii="Arial" w:hAnsi="Arial" w:cs="Arial"/>
          <w:color w:val="2D2D2D"/>
          <w:spacing w:val="2"/>
          <w:sz w:val="21"/>
          <w:szCs w:val="21"/>
        </w:rPr>
        <w:br/>
      </w:r>
      <w:r>
        <w:rPr>
          <w:rFonts w:ascii="Arial" w:hAnsi="Arial" w:cs="Arial"/>
          <w:color w:val="2D2D2D"/>
          <w:spacing w:val="2"/>
          <w:sz w:val="21"/>
          <w:szCs w:val="21"/>
        </w:rPr>
        <w:br/>
        <w:t>- организация лечебно-трудовой деятельности;</w:t>
      </w:r>
      <w:r>
        <w:rPr>
          <w:rFonts w:ascii="Arial" w:hAnsi="Arial" w:cs="Arial"/>
          <w:color w:val="2D2D2D"/>
          <w:spacing w:val="2"/>
          <w:sz w:val="21"/>
          <w:szCs w:val="21"/>
        </w:rPr>
        <w:br/>
      </w:r>
      <w:r>
        <w:rPr>
          <w:rFonts w:ascii="Arial" w:hAnsi="Arial" w:cs="Arial"/>
          <w:color w:val="2D2D2D"/>
          <w:spacing w:val="2"/>
          <w:sz w:val="21"/>
          <w:szCs w:val="21"/>
        </w:rPr>
        <w:br/>
        <w:t>- помощь в освоении и выполнении посильных физических упражнений;</w:t>
      </w:r>
      <w:r>
        <w:rPr>
          <w:rFonts w:ascii="Arial" w:hAnsi="Arial" w:cs="Arial"/>
          <w:color w:val="2D2D2D"/>
          <w:spacing w:val="2"/>
          <w:sz w:val="21"/>
          <w:szCs w:val="21"/>
        </w:rPr>
        <w:br/>
      </w:r>
      <w:r>
        <w:rPr>
          <w:rFonts w:ascii="Arial" w:hAnsi="Arial" w:cs="Arial"/>
          <w:color w:val="2D2D2D"/>
          <w:spacing w:val="2"/>
          <w:sz w:val="21"/>
          <w:szCs w:val="21"/>
        </w:rPr>
        <w:br/>
        <w:t>- консультирование по социально-медицинским вопросам (гигиена питания и жилища, избавление от вредных привычек и другим).</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4.1.2.3 Услуги при социальном обслуживании на дому:</w:t>
      </w:r>
      <w:r>
        <w:rPr>
          <w:rFonts w:ascii="Arial" w:hAnsi="Arial" w:cs="Arial"/>
          <w:color w:val="2D2D2D"/>
          <w:spacing w:val="2"/>
          <w:sz w:val="21"/>
          <w:szCs w:val="21"/>
        </w:rPr>
        <w:br/>
      </w:r>
      <w:r>
        <w:rPr>
          <w:rFonts w:ascii="Arial" w:hAnsi="Arial" w:cs="Arial"/>
          <w:color w:val="2D2D2D"/>
          <w:spacing w:val="2"/>
          <w:sz w:val="21"/>
          <w:szCs w:val="21"/>
        </w:rPr>
        <w:br/>
        <w:t>- обеспечение ухода с учетом состояния здоровья (обтирание, обмывание, гигиенические ванны, стрижка ногтей, причесывание и др.);</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оказываемой лечебно-профилактическими учреждениями;</w:t>
      </w:r>
      <w:r>
        <w:rPr>
          <w:rFonts w:ascii="Arial" w:hAnsi="Arial" w:cs="Arial"/>
          <w:color w:val="2D2D2D"/>
          <w:spacing w:val="2"/>
          <w:sz w:val="21"/>
          <w:szCs w:val="21"/>
        </w:rPr>
        <w:br/>
      </w:r>
      <w:r>
        <w:rPr>
          <w:rFonts w:ascii="Arial" w:hAnsi="Arial" w:cs="Arial"/>
          <w:color w:val="2D2D2D"/>
          <w:spacing w:val="2"/>
          <w:sz w:val="21"/>
          <w:szCs w:val="21"/>
        </w:rPr>
        <w:br/>
        <w:t>- содействие в проведении медико-социальной экспертизы;</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содействие в проведении реабилитационных мероприятий медицинского характера на основании индивидуальных программ реабилитации инвалидов;</w:t>
      </w:r>
      <w:r>
        <w:rPr>
          <w:rFonts w:ascii="Arial" w:hAnsi="Arial" w:cs="Arial"/>
          <w:color w:val="2D2D2D"/>
          <w:spacing w:val="2"/>
          <w:sz w:val="21"/>
          <w:szCs w:val="21"/>
        </w:rPr>
        <w:br/>
      </w:r>
      <w:r>
        <w:rPr>
          <w:rFonts w:ascii="Arial" w:hAnsi="Arial" w:cs="Arial"/>
          <w:color w:val="2D2D2D"/>
          <w:spacing w:val="2"/>
          <w:sz w:val="21"/>
          <w:szCs w:val="21"/>
        </w:rPr>
        <w:br/>
        <w:t>- содействие в обеспечении по медицинским показаниям лекарственными средствами и изделиями медицинского назначения;</w:t>
      </w:r>
      <w:r>
        <w:rPr>
          <w:rFonts w:ascii="Arial" w:hAnsi="Arial" w:cs="Arial"/>
          <w:color w:val="2D2D2D"/>
          <w:spacing w:val="2"/>
          <w:sz w:val="21"/>
          <w:szCs w:val="21"/>
        </w:rPr>
        <w:br/>
      </w:r>
      <w:r>
        <w:rPr>
          <w:rFonts w:ascii="Arial" w:hAnsi="Arial" w:cs="Arial"/>
          <w:color w:val="2D2D2D"/>
          <w:spacing w:val="2"/>
          <w:sz w:val="21"/>
          <w:szCs w:val="21"/>
        </w:rPr>
        <w:br/>
        <w:t>- содействие в госпитализации, сопровождение нуждающихся в лечебно-профилактические учреждения;</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зубопротезной и протезно-ортопедической помощи, а также в обеспечении техническими средствами ухода и реабилитации;</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путевок на санаторно-курортное лечение;</w:t>
      </w:r>
      <w:proofErr w:type="gramEnd"/>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содействие в выполнении процедур, связанных со здоровьем (прием лекарств, закапывание капель, пользование катетерами и другими медицинскими изделиями);</w:t>
      </w:r>
      <w:r>
        <w:rPr>
          <w:rFonts w:ascii="Arial" w:hAnsi="Arial" w:cs="Arial"/>
          <w:color w:val="2D2D2D"/>
          <w:spacing w:val="2"/>
          <w:sz w:val="21"/>
          <w:szCs w:val="21"/>
        </w:rPr>
        <w:br/>
      </w:r>
      <w:r>
        <w:rPr>
          <w:rFonts w:ascii="Arial" w:hAnsi="Arial" w:cs="Arial"/>
          <w:color w:val="2D2D2D"/>
          <w:spacing w:val="2"/>
          <w:sz w:val="21"/>
          <w:szCs w:val="21"/>
        </w:rPr>
        <w:br/>
        <w:t>- профилактика пролежней;</w:t>
      </w:r>
      <w:r>
        <w:rPr>
          <w:rFonts w:ascii="Arial" w:hAnsi="Arial" w:cs="Arial"/>
          <w:color w:val="2D2D2D"/>
          <w:spacing w:val="2"/>
          <w:sz w:val="21"/>
          <w:szCs w:val="21"/>
        </w:rPr>
        <w:br/>
      </w:r>
      <w:r>
        <w:rPr>
          <w:rFonts w:ascii="Arial" w:hAnsi="Arial" w:cs="Arial"/>
          <w:color w:val="2D2D2D"/>
          <w:spacing w:val="2"/>
          <w:sz w:val="21"/>
          <w:szCs w:val="21"/>
        </w:rPr>
        <w:br/>
        <w:t>- помощь в освоении и выполнении посильных физических упражнений.</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4.1.2.4 Услуги, предоставляемые специализированными отделениями социально-медицинского обслуживания на дому, создаваемыми в учреждениях социального обслуживания или при органах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 оказание экстренной доврачебной помощи, вызов врача на дом, сопровождение обслуживаемых инвалидов в учреждения здравоохранения и посещение их в этих учреждениях в случае госпитализации;</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выполнение медицинских процедур (измерение температуры тела, артериального давления, наложение компрессов, перевязка, инъекции, обработка пролежней, раневых поверхностей, выполнение очистительных клизм);</w:t>
      </w:r>
      <w:r>
        <w:rPr>
          <w:rFonts w:ascii="Arial" w:hAnsi="Arial" w:cs="Arial"/>
          <w:color w:val="2D2D2D"/>
          <w:spacing w:val="2"/>
          <w:sz w:val="21"/>
          <w:szCs w:val="21"/>
        </w:rPr>
        <w:br/>
      </w:r>
      <w:r>
        <w:rPr>
          <w:rFonts w:ascii="Arial" w:hAnsi="Arial" w:cs="Arial"/>
          <w:color w:val="2D2D2D"/>
          <w:spacing w:val="2"/>
          <w:sz w:val="21"/>
          <w:szCs w:val="21"/>
        </w:rPr>
        <w:br/>
        <w:t>- обучение родственников больных практическим навыкам общего ухода за ними;</w:t>
      </w:r>
      <w:r>
        <w:rPr>
          <w:rFonts w:ascii="Arial" w:hAnsi="Arial" w:cs="Arial"/>
          <w:color w:val="2D2D2D"/>
          <w:spacing w:val="2"/>
          <w:sz w:val="21"/>
          <w:szCs w:val="21"/>
        </w:rPr>
        <w:br/>
      </w:r>
      <w:r>
        <w:rPr>
          <w:rFonts w:ascii="Arial" w:hAnsi="Arial" w:cs="Arial"/>
          <w:color w:val="2D2D2D"/>
          <w:spacing w:val="2"/>
          <w:sz w:val="21"/>
          <w:szCs w:val="21"/>
        </w:rPr>
        <w:br/>
        <w:t>- наблюдение за состоянием здоровья и оказание санитарно-гигиенической помощи обслуживаемым инвалидам (обтирание, обмывание, гигиенические ванны, стрижка ногтей, причесывание);</w:t>
      </w:r>
      <w:r>
        <w:rPr>
          <w:rFonts w:ascii="Arial" w:hAnsi="Arial" w:cs="Arial"/>
          <w:color w:val="2D2D2D"/>
          <w:spacing w:val="2"/>
          <w:sz w:val="21"/>
          <w:szCs w:val="21"/>
        </w:rPr>
        <w:br/>
      </w:r>
      <w:r>
        <w:rPr>
          <w:rFonts w:ascii="Arial" w:hAnsi="Arial" w:cs="Arial"/>
          <w:color w:val="2D2D2D"/>
          <w:spacing w:val="2"/>
          <w:sz w:val="21"/>
          <w:szCs w:val="21"/>
        </w:rPr>
        <w:br/>
        <w:t>- смена нательного и постельного белья;</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содействие в выполнении связанных со здоровьем процедур (прием лекарств, закапывание капель, пользование катетерами и другими изделиями медицинского назначения);</w:t>
      </w:r>
      <w:r>
        <w:rPr>
          <w:rFonts w:ascii="Arial" w:hAnsi="Arial" w:cs="Arial"/>
          <w:color w:val="2D2D2D"/>
          <w:spacing w:val="2"/>
          <w:sz w:val="21"/>
          <w:szCs w:val="21"/>
        </w:rPr>
        <w:br/>
      </w:r>
      <w:r>
        <w:rPr>
          <w:rFonts w:ascii="Arial" w:hAnsi="Arial" w:cs="Arial"/>
          <w:color w:val="2D2D2D"/>
          <w:spacing w:val="2"/>
          <w:sz w:val="21"/>
          <w:szCs w:val="21"/>
        </w:rPr>
        <w:br/>
        <w:t>- взятие материалов для проведения лабораторных исследований (кал, моча);</w:t>
      </w:r>
      <w:r>
        <w:rPr>
          <w:rFonts w:ascii="Arial" w:hAnsi="Arial" w:cs="Arial"/>
          <w:color w:val="2D2D2D"/>
          <w:spacing w:val="2"/>
          <w:sz w:val="21"/>
          <w:szCs w:val="21"/>
        </w:rPr>
        <w:br/>
      </w:r>
      <w:r>
        <w:rPr>
          <w:rFonts w:ascii="Arial" w:hAnsi="Arial" w:cs="Arial"/>
          <w:color w:val="2D2D2D"/>
          <w:spacing w:val="2"/>
          <w:sz w:val="21"/>
          <w:szCs w:val="21"/>
        </w:rPr>
        <w:br/>
        <w:t>- профилактика и лечение пролежней;</w:t>
      </w:r>
      <w:r>
        <w:rPr>
          <w:rFonts w:ascii="Arial" w:hAnsi="Arial" w:cs="Arial"/>
          <w:color w:val="2D2D2D"/>
          <w:spacing w:val="2"/>
          <w:sz w:val="21"/>
          <w:szCs w:val="21"/>
        </w:rPr>
        <w:br/>
      </w:r>
      <w:r>
        <w:rPr>
          <w:rFonts w:ascii="Arial" w:hAnsi="Arial" w:cs="Arial"/>
          <w:color w:val="2D2D2D"/>
          <w:spacing w:val="2"/>
          <w:sz w:val="21"/>
          <w:szCs w:val="21"/>
        </w:rPr>
        <w:br/>
        <w:t>- кормление ослабленных инвалидов;</w:t>
      </w:r>
      <w:r>
        <w:rPr>
          <w:rFonts w:ascii="Arial" w:hAnsi="Arial" w:cs="Arial"/>
          <w:color w:val="2D2D2D"/>
          <w:spacing w:val="2"/>
          <w:sz w:val="21"/>
          <w:szCs w:val="21"/>
        </w:rPr>
        <w:br/>
      </w:r>
      <w:r>
        <w:rPr>
          <w:rFonts w:ascii="Arial" w:hAnsi="Arial" w:cs="Arial"/>
          <w:color w:val="2D2D2D"/>
          <w:spacing w:val="2"/>
          <w:sz w:val="21"/>
          <w:szCs w:val="21"/>
        </w:rPr>
        <w:br/>
        <w:t>- проведение санитарно-просветительской работы;</w:t>
      </w:r>
      <w:r>
        <w:rPr>
          <w:rFonts w:ascii="Arial" w:hAnsi="Arial" w:cs="Arial"/>
          <w:color w:val="2D2D2D"/>
          <w:spacing w:val="2"/>
          <w:sz w:val="21"/>
          <w:szCs w:val="21"/>
        </w:rPr>
        <w:br/>
      </w:r>
      <w:r>
        <w:rPr>
          <w:rFonts w:ascii="Arial" w:hAnsi="Arial" w:cs="Arial"/>
          <w:color w:val="2D2D2D"/>
          <w:spacing w:val="2"/>
          <w:sz w:val="21"/>
          <w:szCs w:val="21"/>
        </w:rPr>
        <w:br/>
        <w:t>- социально-медицинский патронаж семей, имеющих детей-инвалидов;</w:t>
      </w:r>
      <w:r>
        <w:rPr>
          <w:rFonts w:ascii="Arial" w:hAnsi="Arial" w:cs="Arial"/>
          <w:color w:val="2D2D2D"/>
          <w:spacing w:val="2"/>
          <w:sz w:val="21"/>
          <w:szCs w:val="21"/>
        </w:rPr>
        <w:br/>
      </w:r>
      <w:r>
        <w:rPr>
          <w:rFonts w:ascii="Arial" w:hAnsi="Arial" w:cs="Arial"/>
          <w:color w:val="2D2D2D"/>
          <w:spacing w:val="2"/>
          <w:sz w:val="21"/>
          <w:szCs w:val="21"/>
        </w:rPr>
        <w:br/>
        <w:t>- содействие семьям, имеющим детей-инвалидов, воспитываемых дома, в их лечении, обучении навыкам самообслуживания, общения и контроля.</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4.1.3 Социально-психологические услуги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Социально-психологические услуги инвалидам предоставляют в следующих объемах и формах:</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4.1.3.1 Услуги при стационарном социальном обслуживании: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социально-психологическое консультирование (получение от клиента информац</w:t>
      </w:r>
      <w:proofErr w:type="gramStart"/>
      <w:r>
        <w:rPr>
          <w:rFonts w:ascii="Arial" w:hAnsi="Arial" w:cs="Arial"/>
          <w:color w:val="2D2D2D"/>
          <w:spacing w:val="2"/>
          <w:sz w:val="21"/>
          <w:szCs w:val="21"/>
        </w:rPr>
        <w:t>ии о е</w:t>
      </w:r>
      <w:proofErr w:type="gramEnd"/>
      <w:r>
        <w:rPr>
          <w:rFonts w:ascii="Arial" w:hAnsi="Arial" w:cs="Arial"/>
          <w:color w:val="2D2D2D"/>
          <w:spacing w:val="2"/>
          <w:sz w:val="21"/>
          <w:szCs w:val="21"/>
        </w:rP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психодиагностика и обследование личности (выявление и анализ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клиента);</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психологическая помощь и поддержка (психологические воздействия в системе "психолог-клиент", направленные на решение проблем клиента, лежащих в основе глубинных жизненных трудностей и межличностных конфликтов);</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социально-психологический патронаж (систематическое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 могущих усугубить трудную жизненную ситуацию, и оказания клиентам, при необходимости, психологической помощи и поддержки);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ж) проведение занятий в группах </w:t>
      </w:r>
      <w:proofErr w:type="spellStart"/>
      <w:r>
        <w:rPr>
          <w:rFonts w:ascii="Arial" w:hAnsi="Arial" w:cs="Arial"/>
          <w:color w:val="2D2D2D"/>
          <w:spacing w:val="2"/>
          <w:sz w:val="21"/>
          <w:szCs w:val="21"/>
        </w:rPr>
        <w:t>взаимоподдержки</w:t>
      </w:r>
      <w:proofErr w:type="spellEnd"/>
      <w:r>
        <w:rPr>
          <w:rFonts w:ascii="Arial" w:hAnsi="Arial" w:cs="Arial"/>
          <w:color w:val="2D2D2D"/>
          <w:spacing w:val="2"/>
          <w:sz w:val="21"/>
          <w:szCs w:val="21"/>
        </w:rPr>
        <w:t>, клубах общения;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психопрофилактическая работа (содействие в формировании у клиентов потребности в психологических знаниях, желании использовать их для работы над собой, своими проблемами, в создании условий для своевременного предупреждения возможных нарушений в становлении и развитии личности клиента);</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к) проведение мероприятий по психологической разгрузке инвалидов с использованием оборудования для </w:t>
      </w:r>
      <w:proofErr w:type="spellStart"/>
      <w:r>
        <w:rPr>
          <w:rFonts w:ascii="Arial" w:hAnsi="Arial" w:cs="Arial"/>
          <w:color w:val="2D2D2D"/>
          <w:spacing w:val="2"/>
          <w:sz w:val="21"/>
          <w:szCs w:val="21"/>
        </w:rPr>
        <w:t>аромотерапии</w:t>
      </w:r>
      <w:proofErr w:type="spellEnd"/>
      <w:r>
        <w:rPr>
          <w:rFonts w:ascii="Arial" w:hAnsi="Arial" w:cs="Arial"/>
          <w:color w:val="2D2D2D"/>
          <w:spacing w:val="2"/>
          <w:sz w:val="21"/>
          <w:szCs w:val="21"/>
        </w:rPr>
        <w:t>, аудиоаппаратуры с набором кассет, компакт-дисков, видеомагнитофонов с набором видеокассет, телевизоров.</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4.1.3.2 Услуги при полустационарном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социально-психологическое консультирование [см. 4.1.3.1, перечисление а)];</w:t>
      </w:r>
      <w:r>
        <w:rPr>
          <w:rFonts w:ascii="Arial" w:hAnsi="Arial" w:cs="Arial"/>
          <w:color w:val="2D2D2D"/>
          <w:spacing w:val="2"/>
          <w:sz w:val="21"/>
          <w:szCs w:val="21"/>
        </w:rPr>
        <w:br/>
      </w:r>
      <w:r>
        <w:rPr>
          <w:rFonts w:ascii="Arial" w:hAnsi="Arial" w:cs="Arial"/>
          <w:color w:val="2D2D2D"/>
          <w:spacing w:val="2"/>
          <w:sz w:val="21"/>
          <w:szCs w:val="21"/>
        </w:rPr>
        <w:lastRenderedPageBreak/>
        <w:br/>
        <w:t>- психодиагностика и обследование личности [см. 4.1.3.1, перечисление б)];</w:t>
      </w:r>
      <w:r>
        <w:rPr>
          <w:rFonts w:ascii="Arial" w:hAnsi="Arial" w:cs="Arial"/>
          <w:color w:val="2D2D2D"/>
          <w:spacing w:val="2"/>
          <w:sz w:val="21"/>
          <w:szCs w:val="21"/>
        </w:rPr>
        <w:br/>
      </w:r>
      <w:r>
        <w:rPr>
          <w:rFonts w:ascii="Arial" w:hAnsi="Arial" w:cs="Arial"/>
          <w:color w:val="2D2D2D"/>
          <w:spacing w:val="2"/>
          <w:sz w:val="21"/>
          <w:szCs w:val="21"/>
        </w:rPr>
        <w:br/>
        <w:t xml:space="preserve">- проведение занятий в группах </w:t>
      </w:r>
      <w:proofErr w:type="spellStart"/>
      <w:r>
        <w:rPr>
          <w:rFonts w:ascii="Arial" w:hAnsi="Arial" w:cs="Arial"/>
          <w:color w:val="2D2D2D"/>
          <w:spacing w:val="2"/>
          <w:sz w:val="21"/>
          <w:szCs w:val="21"/>
        </w:rPr>
        <w:t>взаимоподдержки</w:t>
      </w:r>
      <w:proofErr w:type="spellEnd"/>
      <w:r>
        <w:rPr>
          <w:rFonts w:ascii="Arial" w:hAnsi="Arial" w:cs="Arial"/>
          <w:color w:val="2D2D2D"/>
          <w:spacing w:val="2"/>
          <w:sz w:val="21"/>
          <w:szCs w:val="21"/>
        </w:rPr>
        <w:t>, клубах общения [см. 4.1.3.1, перечисление ж)];</w:t>
      </w:r>
      <w:r>
        <w:rPr>
          <w:rFonts w:ascii="Arial" w:hAnsi="Arial" w:cs="Arial"/>
          <w:color w:val="2D2D2D"/>
          <w:spacing w:val="2"/>
          <w:sz w:val="21"/>
          <w:szCs w:val="21"/>
        </w:rPr>
        <w:br/>
      </w:r>
      <w:r>
        <w:rPr>
          <w:rFonts w:ascii="Arial" w:hAnsi="Arial" w:cs="Arial"/>
          <w:color w:val="2D2D2D"/>
          <w:spacing w:val="2"/>
          <w:sz w:val="21"/>
          <w:szCs w:val="21"/>
        </w:rPr>
        <w:br/>
        <w:t>- психопрофилактическая работа [см. 4.1.3.1, перечисление 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4.1.3.3 Услуги при социальном обслуживании на дому:</w:t>
      </w:r>
      <w:r>
        <w:rPr>
          <w:rFonts w:ascii="Arial" w:hAnsi="Arial" w:cs="Arial"/>
          <w:color w:val="2D2D2D"/>
          <w:spacing w:val="2"/>
          <w:sz w:val="21"/>
          <w:szCs w:val="21"/>
        </w:rPr>
        <w:br/>
      </w:r>
      <w:r>
        <w:rPr>
          <w:rFonts w:ascii="Arial" w:hAnsi="Arial" w:cs="Arial"/>
          <w:color w:val="2D2D2D"/>
          <w:spacing w:val="2"/>
          <w:sz w:val="21"/>
          <w:szCs w:val="21"/>
        </w:rPr>
        <w:br/>
        <w:t>- социально-психологический патронаж [см. 4.1.3.1, перечисление е)];</w:t>
      </w:r>
      <w:r>
        <w:rPr>
          <w:rFonts w:ascii="Arial" w:hAnsi="Arial" w:cs="Arial"/>
          <w:color w:val="2D2D2D"/>
          <w:spacing w:val="2"/>
          <w:sz w:val="21"/>
          <w:szCs w:val="21"/>
        </w:rPr>
        <w:br/>
      </w:r>
      <w:r>
        <w:rPr>
          <w:rFonts w:ascii="Arial" w:hAnsi="Arial" w:cs="Arial"/>
          <w:color w:val="2D2D2D"/>
          <w:spacing w:val="2"/>
          <w:sz w:val="21"/>
          <w:szCs w:val="21"/>
        </w:rPr>
        <w:br/>
        <w:t>- экстренная психологическая помощь (в том числе по телефону);</w:t>
      </w:r>
      <w:r>
        <w:rPr>
          <w:rFonts w:ascii="Arial" w:hAnsi="Arial" w:cs="Arial"/>
          <w:color w:val="2D2D2D"/>
          <w:spacing w:val="2"/>
          <w:sz w:val="21"/>
          <w:szCs w:val="21"/>
        </w:rPr>
        <w:br/>
      </w:r>
      <w:r>
        <w:rPr>
          <w:rFonts w:ascii="Arial" w:hAnsi="Arial" w:cs="Arial"/>
          <w:color w:val="2D2D2D"/>
          <w:spacing w:val="2"/>
          <w:sz w:val="21"/>
          <w:szCs w:val="21"/>
        </w:rPr>
        <w:br/>
        <w:t>- оказание психологической помощи, в том числе путем выслушивания, бесед, подбадривания, психологическая поддержка жизненного тонуса, беседы, общения;</w:t>
      </w:r>
      <w:r>
        <w:rPr>
          <w:rFonts w:ascii="Arial" w:hAnsi="Arial" w:cs="Arial"/>
          <w:color w:val="2D2D2D"/>
          <w:spacing w:val="2"/>
          <w:sz w:val="21"/>
          <w:szCs w:val="21"/>
        </w:rPr>
        <w:br/>
      </w:r>
      <w:r>
        <w:rPr>
          <w:rFonts w:ascii="Arial" w:hAnsi="Arial" w:cs="Arial"/>
          <w:color w:val="2D2D2D"/>
          <w:spacing w:val="2"/>
          <w:sz w:val="21"/>
          <w:szCs w:val="21"/>
        </w:rPr>
        <w:br/>
        <w:t>- посещение в стационарных учреждениях здравоохранения для оказания морально-психологической поддержки.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4.1.4 Социально-педагогические услуги</w:t>
      </w:r>
      <w:r>
        <w:rPr>
          <w:rFonts w:ascii="Arial" w:hAnsi="Arial" w:cs="Arial"/>
          <w:color w:val="2D2D2D"/>
          <w:spacing w:val="2"/>
          <w:sz w:val="21"/>
          <w:szCs w:val="21"/>
        </w:rPr>
        <w:br/>
      </w:r>
      <w:r>
        <w:rPr>
          <w:rFonts w:ascii="Arial" w:hAnsi="Arial" w:cs="Arial"/>
          <w:color w:val="2D2D2D"/>
          <w:spacing w:val="2"/>
          <w:sz w:val="21"/>
          <w:szCs w:val="21"/>
        </w:rPr>
        <w:br/>
        <w:t>Социально-педагогические услуги инвалидам предоставляют в следующих объемах и формах:</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4.1.4.1 Услуги при стационарном социальном обслуживании:</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организация получения образования инвалидами с учетом их физических возможностей и умственных способностей: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услуги, связанные с социально-трудовой реабилитацией: создание условий для использования остаточных трудовых возможностей и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социально-педагогическое консультирование;</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организация досуга (посещение театров, выставок, экскурсии, концерты художественной самодеятельности, юбилеи и другие культурные мероприятия);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педагогическая коррекция;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проведение обучения и тренировок инвалидов с помощью тренажерного и спортивного оборудования:</w:t>
      </w:r>
      <w:r>
        <w:rPr>
          <w:rFonts w:ascii="Arial" w:hAnsi="Arial" w:cs="Arial"/>
          <w:color w:val="2D2D2D"/>
          <w:spacing w:val="2"/>
          <w:sz w:val="21"/>
          <w:szCs w:val="21"/>
        </w:rPr>
        <w:br/>
      </w:r>
      <w:r>
        <w:rPr>
          <w:rFonts w:ascii="Arial" w:hAnsi="Arial" w:cs="Arial"/>
          <w:color w:val="2D2D2D"/>
          <w:spacing w:val="2"/>
          <w:sz w:val="21"/>
          <w:szCs w:val="21"/>
        </w:rPr>
        <w:lastRenderedPageBreak/>
        <w:br/>
        <w:t>- дыхательных, силовых, сурдологопедических, офтальмологических тренажеров;</w:t>
      </w:r>
      <w:r>
        <w:rPr>
          <w:rFonts w:ascii="Arial" w:hAnsi="Arial" w:cs="Arial"/>
          <w:color w:val="2D2D2D"/>
          <w:spacing w:val="2"/>
          <w:sz w:val="21"/>
          <w:szCs w:val="21"/>
        </w:rPr>
        <w:br/>
      </w:r>
      <w:r>
        <w:rPr>
          <w:rFonts w:ascii="Arial" w:hAnsi="Arial" w:cs="Arial"/>
          <w:color w:val="2D2D2D"/>
          <w:spacing w:val="2"/>
          <w:sz w:val="21"/>
          <w:szCs w:val="21"/>
        </w:rPr>
        <w:br/>
        <w:t>- велотренажеров;</w:t>
      </w:r>
      <w:r>
        <w:rPr>
          <w:rFonts w:ascii="Arial" w:hAnsi="Arial" w:cs="Arial"/>
          <w:color w:val="2D2D2D"/>
          <w:spacing w:val="2"/>
          <w:sz w:val="21"/>
          <w:szCs w:val="21"/>
        </w:rPr>
        <w:br/>
      </w:r>
      <w:r>
        <w:rPr>
          <w:rFonts w:ascii="Arial" w:hAnsi="Arial" w:cs="Arial"/>
          <w:color w:val="2D2D2D"/>
          <w:spacing w:val="2"/>
          <w:sz w:val="21"/>
          <w:szCs w:val="21"/>
        </w:rPr>
        <w:br/>
        <w:t>- бегущих дорожек (механических и электрических);</w:t>
      </w:r>
      <w:r>
        <w:rPr>
          <w:rFonts w:ascii="Arial" w:hAnsi="Arial" w:cs="Arial"/>
          <w:color w:val="2D2D2D"/>
          <w:spacing w:val="2"/>
          <w:sz w:val="21"/>
          <w:szCs w:val="21"/>
        </w:rPr>
        <w:br/>
      </w:r>
      <w:r>
        <w:rPr>
          <w:rFonts w:ascii="Arial" w:hAnsi="Arial" w:cs="Arial"/>
          <w:color w:val="2D2D2D"/>
          <w:spacing w:val="2"/>
          <w:sz w:val="21"/>
          <w:szCs w:val="21"/>
        </w:rPr>
        <w:br/>
        <w:t>- устрой</w:t>
      </w:r>
      <w:proofErr w:type="gramStart"/>
      <w:r>
        <w:rPr>
          <w:rFonts w:ascii="Arial" w:hAnsi="Arial" w:cs="Arial"/>
          <w:color w:val="2D2D2D"/>
          <w:spacing w:val="2"/>
          <w:sz w:val="21"/>
          <w:szCs w:val="21"/>
        </w:rPr>
        <w:t>ств дл</w:t>
      </w:r>
      <w:proofErr w:type="gramEnd"/>
      <w:r>
        <w:rPr>
          <w:rFonts w:ascii="Arial" w:hAnsi="Arial" w:cs="Arial"/>
          <w:color w:val="2D2D2D"/>
          <w:spacing w:val="2"/>
          <w:sz w:val="21"/>
          <w:szCs w:val="21"/>
        </w:rPr>
        <w:t>я разработки конечностей и туловища, тренировки статодинамической функции, координации движения;</w:t>
      </w:r>
      <w:r>
        <w:rPr>
          <w:rFonts w:ascii="Arial" w:hAnsi="Arial" w:cs="Arial"/>
          <w:color w:val="2D2D2D"/>
          <w:spacing w:val="2"/>
          <w:sz w:val="21"/>
          <w:szCs w:val="21"/>
        </w:rPr>
        <w:br/>
      </w:r>
      <w:r>
        <w:rPr>
          <w:rFonts w:ascii="Arial" w:hAnsi="Arial" w:cs="Arial"/>
          <w:color w:val="2D2D2D"/>
          <w:spacing w:val="2"/>
          <w:sz w:val="21"/>
          <w:szCs w:val="21"/>
        </w:rPr>
        <w:br/>
        <w:t>- канатных дорог для обучения ходьбе;</w:t>
      </w:r>
      <w:r>
        <w:rPr>
          <w:rFonts w:ascii="Arial" w:hAnsi="Arial" w:cs="Arial"/>
          <w:color w:val="2D2D2D"/>
          <w:spacing w:val="2"/>
          <w:sz w:val="21"/>
          <w:szCs w:val="21"/>
        </w:rPr>
        <w:br/>
      </w:r>
      <w:r>
        <w:rPr>
          <w:rFonts w:ascii="Arial" w:hAnsi="Arial" w:cs="Arial"/>
          <w:color w:val="2D2D2D"/>
          <w:spacing w:val="2"/>
          <w:sz w:val="21"/>
          <w:szCs w:val="21"/>
        </w:rPr>
        <w:br/>
        <w:t>- спортивных инвалидных колясок и др.</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4.1.4.2 Услуги при полустационарном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образования и (или) профессии инвалидами в соответствии с их физическими возможностями и умственными способностями: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 проведение мероприятий по обучению инвалидов доступным профессиональным навыкам в целях социально-трудовой реабилитации, восстановления личностного и социального статуса;</w:t>
      </w:r>
      <w:r>
        <w:rPr>
          <w:rFonts w:ascii="Arial" w:hAnsi="Arial" w:cs="Arial"/>
          <w:color w:val="2D2D2D"/>
          <w:spacing w:val="2"/>
          <w:sz w:val="21"/>
          <w:szCs w:val="21"/>
        </w:rPr>
        <w:br/>
      </w:r>
      <w:r>
        <w:rPr>
          <w:rFonts w:ascii="Arial" w:hAnsi="Arial" w:cs="Arial"/>
          <w:color w:val="2D2D2D"/>
          <w:spacing w:val="2"/>
          <w:sz w:val="21"/>
          <w:szCs w:val="21"/>
        </w:rPr>
        <w:br/>
        <w:t>- организация досуга (встречи с деятелями литературы и искусства, концерты и другие культурные мероприятия).</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4.1.4.3 Услуги при социальном обслуживании на дому:</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образования и (или) профессии инвалидами в соответствии с их физическими возможностями и умственными способностями;</w:t>
      </w:r>
      <w:r>
        <w:rPr>
          <w:rFonts w:ascii="Arial" w:hAnsi="Arial" w:cs="Arial"/>
          <w:color w:val="2D2D2D"/>
          <w:spacing w:val="2"/>
          <w:sz w:val="21"/>
          <w:szCs w:val="21"/>
        </w:rPr>
        <w:br/>
      </w:r>
      <w:r>
        <w:rPr>
          <w:rFonts w:ascii="Arial" w:hAnsi="Arial" w:cs="Arial"/>
          <w:color w:val="2D2D2D"/>
          <w:spacing w:val="2"/>
          <w:sz w:val="21"/>
          <w:szCs w:val="21"/>
        </w:rPr>
        <w:br/>
        <w:t>- содействие в организации обучения детей-инвалидов на дому, определение формы обучения детей, оказание практической помощи в организации обучения;</w:t>
      </w:r>
      <w:r>
        <w:rPr>
          <w:rFonts w:ascii="Arial" w:hAnsi="Arial" w:cs="Arial"/>
          <w:color w:val="2D2D2D"/>
          <w:spacing w:val="2"/>
          <w:sz w:val="21"/>
          <w:szCs w:val="21"/>
        </w:rPr>
        <w:br/>
      </w:r>
      <w:r>
        <w:rPr>
          <w:rFonts w:ascii="Arial" w:hAnsi="Arial" w:cs="Arial"/>
          <w:color w:val="2D2D2D"/>
          <w:spacing w:val="2"/>
          <w:sz w:val="21"/>
          <w:szCs w:val="21"/>
        </w:rPr>
        <w:br/>
        <w:t>- содействие в посещении театров, выставок и других культурных мероприятий;</w:t>
      </w:r>
      <w:r>
        <w:rPr>
          <w:rFonts w:ascii="Arial" w:hAnsi="Arial" w:cs="Arial"/>
          <w:color w:val="2D2D2D"/>
          <w:spacing w:val="2"/>
          <w:sz w:val="21"/>
          <w:szCs w:val="21"/>
        </w:rPr>
        <w:br/>
      </w:r>
      <w:r>
        <w:rPr>
          <w:rFonts w:ascii="Arial" w:hAnsi="Arial" w:cs="Arial"/>
          <w:color w:val="2D2D2D"/>
          <w:spacing w:val="2"/>
          <w:sz w:val="21"/>
          <w:szCs w:val="21"/>
        </w:rPr>
        <w:br/>
        <w:t>- содействие в организации труда детей-инвалидов и членов их семей на дому;</w:t>
      </w:r>
      <w:r>
        <w:rPr>
          <w:rFonts w:ascii="Arial" w:hAnsi="Arial" w:cs="Arial"/>
          <w:color w:val="2D2D2D"/>
          <w:spacing w:val="2"/>
          <w:sz w:val="21"/>
          <w:szCs w:val="21"/>
        </w:rPr>
        <w:br/>
      </w:r>
      <w:r>
        <w:rPr>
          <w:rFonts w:ascii="Arial" w:hAnsi="Arial" w:cs="Arial"/>
          <w:color w:val="2D2D2D"/>
          <w:spacing w:val="2"/>
          <w:sz w:val="21"/>
          <w:szCs w:val="21"/>
        </w:rPr>
        <w:br/>
        <w:t>- обучение детей-инвалидов навыкам самообслуживания, поведения в быту и общественных местах, а также и другим формам жизнедеятельности;</w:t>
      </w:r>
      <w:r>
        <w:rPr>
          <w:rFonts w:ascii="Arial" w:hAnsi="Arial" w:cs="Arial"/>
          <w:color w:val="2D2D2D"/>
          <w:spacing w:val="2"/>
          <w:sz w:val="21"/>
          <w:szCs w:val="21"/>
        </w:rPr>
        <w:br/>
      </w:r>
      <w:r>
        <w:rPr>
          <w:rFonts w:ascii="Arial" w:hAnsi="Arial" w:cs="Arial"/>
          <w:color w:val="2D2D2D"/>
          <w:spacing w:val="2"/>
          <w:sz w:val="21"/>
          <w:szCs w:val="21"/>
        </w:rPr>
        <w:br/>
        <w:t>- обучение родителей детей-инвалидов основам их реабилитации в домашних условиях.</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4.1.5 Социально-экономические услуги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Социально-экономические услуги инвалидам предоставляют в следующих объемах и формах:</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4.1.5.1 Услуги при 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компенсация расходов, связанных с проездом к местам обучения, лечения, на консультации;</w:t>
      </w:r>
      <w:r>
        <w:rPr>
          <w:rFonts w:ascii="Arial" w:hAnsi="Arial" w:cs="Arial"/>
          <w:color w:val="2D2D2D"/>
          <w:spacing w:val="2"/>
          <w:sz w:val="21"/>
          <w:szCs w:val="21"/>
        </w:rPr>
        <w:br/>
      </w:r>
      <w:r>
        <w:rPr>
          <w:rFonts w:ascii="Arial" w:hAnsi="Arial" w:cs="Arial"/>
          <w:color w:val="2D2D2D"/>
          <w:spacing w:val="2"/>
          <w:sz w:val="21"/>
          <w:szCs w:val="21"/>
        </w:rPr>
        <w:br/>
        <w:t>- обеспечение при выписке из учреждения одеждой, обувью и денежным пособием по утвержденным нормативам.</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4.1.5.2 Услуги при полустационарном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содействие в трудоустройстве, в том числе на рабочие места в самом учреждении или создаваемых при нем подразделениях.</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4.1.5.3 Услуги при социальном обслуживании на дому:</w:t>
      </w:r>
      <w:r>
        <w:rPr>
          <w:rFonts w:ascii="Arial" w:hAnsi="Arial" w:cs="Arial"/>
          <w:color w:val="2D2D2D"/>
          <w:spacing w:val="2"/>
          <w:sz w:val="21"/>
          <w:szCs w:val="21"/>
        </w:rPr>
        <w:br/>
      </w:r>
      <w:r>
        <w:rPr>
          <w:rFonts w:ascii="Arial" w:hAnsi="Arial" w:cs="Arial"/>
          <w:color w:val="2D2D2D"/>
          <w:spacing w:val="2"/>
          <w:sz w:val="21"/>
          <w:szCs w:val="21"/>
        </w:rPr>
        <w:br/>
        <w:t>- содействие в трудоустройстве, в том числе на временную работу, работу на дому;</w:t>
      </w:r>
      <w:r>
        <w:rPr>
          <w:rFonts w:ascii="Arial" w:hAnsi="Arial" w:cs="Arial"/>
          <w:color w:val="2D2D2D"/>
          <w:spacing w:val="2"/>
          <w:sz w:val="21"/>
          <w:szCs w:val="21"/>
        </w:rPr>
        <w:br/>
      </w:r>
      <w:r>
        <w:rPr>
          <w:rFonts w:ascii="Arial" w:hAnsi="Arial" w:cs="Arial"/>
          <w:color w:val="2D2D2D"/>
          <w:spacing w:val="2"/>
          <w:sz w:val="21"/>
          <w:szCs w:val="21"/>
        </w:rPr>
        <w:br/>
        <w:t>- содействие в оказании материальной помощи;</w:t>
      </w:r>
      <w:r>
        <w:rPr>
          <w:rFonts w:ascii="Arial" w:hAnsi="Arial" w:cs="Arial"/>
          <w:color w:val="2D2D2D"/>
          <w:spacing w:val="2"/>
          <w:sz w:val="21"/>
          <w:szCs w:val="21"/>
        </w:rPr>
        <w:br/>
      </w:r>
      <w:r>
        <w:rPr>
          <w:rFonts w:ascii="Arial" w:hAnsi="Arial" w:cs="Arial"/>
          <w:color w:val="2D2D2D"/>
          <w:spacing w:val="2"/>
          <w:sz w:val="21"/>
          <w:szCs w:val="21"/>
        </w:rPr>
        <w:br/>
        <w:t xml:space="preserve">- консультирование по вопросам </w:t>
      </w:r>
      <w:proofErr w:type="spellStart"/>
      <w:r>
        <w:rPr>
          <w:rFonts w:ascii="Arial" w:hAnsi="Arial" w:cs="Arial"/>
          <w:color w:val="2D2D2D"/>
          <w:spacing w:val="2"/>
          <w:sz w:val="21"/>
          <w:szCs w:val="21"/>
        </w:rPr>
        <w:t>самообеспечения</w:t>
      </w:r>
      <w:proofErr w:type="spellEnd"/>
      <w:r>
        <w:rPr>
          <w:rFonts w:ascii="Arial" w:hAnsi="Arial" w:cs="Arial"/>
          <w:color w:val="2D2D2D"/>
          <w:spacing w:val="2"/>
          <w:sz w:val="21"/>
          <w:szCs w:val="21"/>
        </w:rPr>
        <w:t>.</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4.1.6 Социально-правовые услуги</w:t>
      </w:r>
      <w:r>
        <w:rPr>
          <w:rFonts w:ascii="Arial" w:hAnsi="Arial" w:cs="Arial"/>
          <w:color w:val="2D2D2D"/>
          <w:spacing w:val="2"/>
          <w:sz w:val="21"/>
          <w:szCs w:val="21"/>
        </w:rPr>
        <w:br/>
      </w:r>
      <w:r>
        <w:rPr>
          <w:rFonts w:ascii="Arial" w:hAnsi="Arial" w:cs="Arial"/>
          <w:color w:val="2D2D2D"/>
          <w:spacing w:val="2"/>
          <w:sz w:val="21"/>
          <w:szCs w:val="21"/>
        </w:rPr>
        <w:br/>
        <w:t>Социально-правовые услуги инвалидам предоставляют в следующих объемах и формах:</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4.1.6.1 Услуги при 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консультирование по вопросам, связанным с правом инвалидов на социальное обслуживание в государственной и негосударственной системах социальных служб и защиту своих интересов;</w:t>
      </w:r>
      <w:r>
        <w:rPr>
          <w:rFonts w:ascii="Arial" w:hAnsi="Arial" w:cs="Arial"/>
          <w:color w:val="2D2D2D"/>
          <w:spacing w:val="2"/>
          <w:sz w:val="21"/>
          <w:szCs w:val="21"/>
        </w:rPr>
        <w:br/>
      </w:r>
      <w:r>
        <w:rPr>
          <w:rFonts w:ascii="Arial" w:hAnsi="Arial" w:cs="Arial"/>
          <w:color w:val="2D2D2D"/>
          <w:spacing w:val="2"/>
          <w:sz w:val="21"/>
          <w:szCs w:val="21"/>
        </w:rPr>
        <w:br/>
        <w:t>- оказание помощи в подготовке и подаче жалоб на действия (или бездействие) социальных служб или работников этих служб, нарушающих или ущемляющих законные права граждан;</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оказание помощи в оформлении документов;</w:t>
      </w:r>
      <w:r>
        <w:rPr>
          <w:rFonts w:ascii="Arial" w:hAnsi="Arial" w:cs="Arial"/>
          <w:color w:val="2D2D2D"/>
          <w:spacing w:val="2"/>
          <w:sz w:val="21"/>
          <w:szCs w:val="21"/>
        </w:rPr>
        <w:br/>
      </w:r>
      <w:r>
        <w:rPr>
          <w:rFonts w:ascii="Arial" w:hAnsi="Arial" w:cs="Arial"/>
          <w:color w:val="2D2D2D"/>
          <w:spacing w:val="2"/>
          <w:sz w:val="21"/>
          <w:szCs w:val="21"/>
        </w:rPr>
        <w:br/>
        <w:t>- оказание помощи в пенсионном обеспечении и предоставлении других социальных выплат;</w:t>
      </w:r>
      <w:r>
        <w:rPr>
          <w:rFonts w:ascii="Arial" w:hAnsi="Arial" w:cs="Arial"/>
          <w:color w:val="2D2D2D"/>
          <w:spacing w:val="2"/>
          <w:sz w:val="21"/>
          <w:szCs w:val="21"/>
        </w:rPr>
        <w:br/>
      </w:r>
      <w:r>
        <w:rPr>
          <w:rFonts w:ascii="Arial" w:hAnsi="Arial" w:cs="Arial"/>
          <w:color w:val="2D2D2D"/>
          <w:spacing w:val="2"/>
          <w:sz w:val="21"/>
          <w:szCs w:val="21"/>
        </w:rPr>
        <w:br/>
        <w:t>- содействие в осуществлении установленных законодательством Российской Федерации мер социальной поддержки инвалидов;</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консультативной помощи;</w:t>
      </w:r>
      <w:r>
        <w:rPr>
          <w:rFonts w:ascii="Arial" w:hAnsi="Arial" w:cs="Arial"/>
          <w:color w:val="2D2D2D"/>
          <w:spacing w:val="2"/>
          <w:sz w:val="21"/>
          <w:szCs w:val="21"/>
        </w:rPr>
        <w:br/>
      </w:r>
      <w:r>
        <w:rPr>
          <w:rFonts w:ascii="Arial" w:hAnsi="Arial" w:cs="Arial"/>
          <w:color w:val="2D2D2D"/>
          <w:spacing w:val="2"/>
          <w:sz w:val="21"/>
          <w:szCs w:val="21"/>
        </w:rPr>
        <w:lastRenderedPageBreak/>
        <w:br/>
        <w:t>- содействие в получении бесплатной помощи адвоката в порядке, установленном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 обеспечение свободного посещения инвалидов нотариусом, законными представителями, представителями общественных объединений, священнослужителями, родственниками и другими лицами;</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содействие в сохранении занимаемых ранее по договору найма или аренды жилых помещений в домах государственного, муниципального и общественного жилых фондов в течение шести месяцев с момента поступления в стационарное учреждение социального обслуживания, а в случае, если в жилых помещениях остались проживать члены их семей, - в течение всего времени пребывания в этом учреждении;</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оказание помощи проживающим в учреждениях стационарного социального обслуживания детям-инвалидам, являющимся сиротами или лишенным родительского попечительства и достигшим 18-летнего возраста, в обеспечении их жилыми помещениями органами местного самоуправления по месту нахождения данных учреждений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r>
        <w:rPr>
          <w:rFonts w:ascii="Arial" w:hAnsi="Arial" w:cs="Arial"/>
          <w:color w:val="2D2D2D"/>
          <w:spacing w:val="2"/>
          <w:sz w:val="21"/>
          <w:szCs w:val="21"/>
        </w:rPr>
        <w:br/>
      </w:r>
      <w:proofErr w:type="gramEnd"/>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4.1.6.2 Услуги при полустационарном социальном обслуживании:</w:t>
      </w:r>
      <w:r>
        <w:rPr>
          <w:rFonts w:ascii="Arial" w:hAnsi="Arial" w:cs="Arial"/>
          <w:color w:val="2D2D2D"/>
          <w:spacing w:val="2"/>
          <w:sz w:val="21"/>
          <w:szCs w:val="21"/>
        </w:rPr>
        <w:br/>
      </w:r>
      <w:r>
        <w:rPr>
          <w:rFonts w:ascii="Arial" w:hAnsi="Arial" w:cs="Arial"/>
          <w:color w:val="2D2D2D"/>
          <w:spacing w:val="2"/>
          <w:sz w:val="21"/>
          <w:szCs w:val="21"/>
        </w:rPr>
        <w:br/>
        <w:t>- оказание помощи в оформлении документов, в том числе удостоверяющих личность;</w:t>
      </w:r>
      <w:r>
        <w:rPr>
          <w:rFonts w:ascii="Arial" w:hAnsi="Arial" w:cs="Arial"/>
          <w:color w:val="2D2D2D"/>
          <w:spacing w:val="2"/>
          <w:sz w:val="21"/>
          <w:szCs w:val="21"/>
        </w:rPr>
        <w:br/>
      </w:r>
      <w:r>
        <w:rPr>
          <w:rFonts w:ascii="Arial" w:hAnsi="Arial" w:cs="Arial"/>
          <w:color w:val="2D2D2D"/>
          <w:spacing w:val="2"/>
          <w:sz w:val="21"/>
          <w:szCs w:val="21"/>
        </w:rPr>
        <w:br/>
        <w:t>- оказание юридической помощи как части мероприятий по социальной реабилитации;</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юридических консультаций.</w:t>
      </w:r>
      <w:r>
        <w:rPr>
          <w:rFonts w:ascii="Arial" w:hAnsi="Arial" w:cs="Arial"/>
          <w:color w:val="2D2D2D"/>
          <w:spacing w:val="2"/>
          <w:sz w:val="21"/>
          <w:szCs w:val="21"/>
        </w:rPr>
        <w:br/>
      </w:r>
    </w:p>
    <w:p w:rsidR="006474E8" w:rsidRDefault="006474E8" w:rsidP="006474E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4.1.6.3 Услуги при социальном обслуживании на дому:</w:t>
      </w:r>
      <w:r>
        <w:rPr>
          <w:rFonts w:ascii="Arial" w:hAnsi="Arial" w:cs="Arial"/>
          <w:color w:val="2D2D2D"/>
          <w:spacing w:val="2"/>
          <w:sz w:val="21"/>
          <w:szCs w:val="21"/>
        </w:rPr>
        <w:br/>
      </w:r>
      <w:r>
        <w:rPr>
          <w:rFonts w:ascii="Arial" w:hAnsi="Arial" w:cs="Arial"/>
          <w:color w:val="2D2D2D"/>
          <w:spacing w:val="2"/>
          <w:sz w:val="21"/>
          <w:szCs w:val="21"/>
        </w:rPr>
        <w:br/>
        <w:t>- помощь в оформлении документов;</w:t>
      </w:r>
      <w:r>
        <w:rPr>
          <w:rFonts w:ascii="Arial" w:hAnsi="Arial" w:cs="Arial"/>
          <w:color w:val="2D2D2D"/>
          <w:spacing w:val="2"/>
          <w:sz w:val="21"/>
          <w:szCs w:val="21"/>
        </w:rPr>
        <w:br/>
      </w:r>
      <w:r>
        <w:rPr>
          <w:rFonts w:ascii="Arial" w:hAnsi="Arial" w:cs="Arial"/>
          <w:color w:val="2D2D2D"/>
          <w:spacing w:val="2"/>
          <w:sz w:val="21"/>
          <w:szCs w:val="21"/>
        </w:rPr>
        <w:br/>
        <w:t>- содействие в осуществлении мер социальной поддержки инвалидов, установленных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 оказание помощи в пенсионном обеспечении и предоставлении других социальных выплат;</w:t>
      </w:r>
      <w:r>
        <w:rPr>
          <w:rFonts w:ascii="Arial" w:hAnsi="Arial" w:cs="Arial"/>
          <w:color w:val="2D2D2D"/>
          <w:spacing w:val="2"/>
          <w:sz w:val="21"/>
          <w:szCs w:val="21"/>
        </w:rPr>
        <w:br/>
      </w:r>
      <w:r>
        <w:rPr>
          <w:rFonts w:ascii="Arial" w:hAnsi="Arial" w:cs="Arial"/>
          <w:color w:val="2D2D2D"/>
          <w:spacing w:val="2"/>
          <w:sz w:val="21"/>
          <w:szCs w:val="21"/>
        </w:rPr>
        <w:br/>
        <w:t>- содействие в получении юридической помощи, социально-правового консультирования и иных правовых услуг.</w:t>
      </w:r>
    </w:p>
    <w:p w:rsidR="00FB6DAD" w:rsidRPr="006474E8" w:rsidRDefault="00FB6DAD" w:rsidP="006474E8"/>
    <w:sectPr w:rsidR="00FB6DAD" w:rsidRPr="00647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63"/>
    <w:rsid w:val="0001149E"/>
    <w:rsid w:val="0002770A"/>
    <w:rsid w:val="0034028A"/>
    <w:rsid w:val="00410622"/>
    <w:rsid w:val="006474E8"/>
    <w:rsid w:val="00842B63"/>
    <w:rsid w:val="00B574A4"/>
    <w:rsid w:val="00B709D3"/>
    <w:rsid w:val="00D46056"/>
    <w:rsid w:val="00D60976"/>
    <w:rsid w:val="00FB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B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27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B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B63"/>
    <w:rPr>
      <w:rFonts w:ascii="Times New Roman" w:eastAsia="Times New Roman" w:hAnsi="Times New Roman" w:cs="Times New Roman"/>
      <w:b/>
      <w:bCs/>
      <w:sz w:val="36"/>
      <w:szCs w:val="36"/>
      <w:lang w:eastAsia="ru-RU"/>
    </w:rPr>
  </w:style>
  <w:style w:type="paragraph" w:customStyle="1" w:styleId="formattext">
    <w:name w:val="format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B63"/>
    <w:rPr>
      <w:color w:val="0000FF"/>
      <w:u w:val="single"/>
    </w:rPr>
  </w:style>
  <w:style w:type="character" w:customStyle="1" w:styleId="apple-converted-space">
    <w:name w:val="apple-converted-space"/>
    <w:basedOn w:val="a0"/>
    <w:rsid w:val="00842B63"/>
  </w:style>
  <w:style w:type="character" w:customStyle="1" w:styleId="30">
    <w:name w:val="Заголовок 3 Знак"/>
    <w:basedOn w:val="a0"/>
    <w:link w:val="3"/>
    <w:uiPriority w:val="9"/>
    <w:semiHidden/>
    <w:rsid w:val="0002770A"/>
    <w:rPr>
      <w:rFonts w:asciiTheme="majorHAnsi" w:eastAsiaTheme="majorEastAsia" w:hAnsiTheme="majorHAnsi" w:cstheme="majorBidi"/>
      <w:b/>
      <w:bCs/>
      <w:color w:val="4F81BD" w:themeColor="accent1"/>
    </w:rPr>
  </w:style>
  <w:style w:type="character" w:styleId="a4">
    <w:name w:val="FollowedHyperlink"/>
    <w:basedOn w:val="a0"/>
    <w:uiPriority w:val="99"/>
    <w:semiHidden/>
    <w:unhideWhenUsed/>
    <w:rsid w:val="0034028A"/>
    <w:rPr>
      <w:color w:val="800080"/>
      <w:u w:val="single"/>
    </w:rPr>
  </w:style>
  <w:style w:type="paragraph" w:styleId="a5">
    <w:name w:val="Normal (Web)"/>
    <w:basedOn w:val="a"/>
    <w:uiPriority w:val="99"/>
    <w:semiHidden/>
    <w:unhideWhenUsed/>
    <w:rsid w:val="003402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B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27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B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B63"/>
    <w:rPr>
      <w:rFonts w:ascii="Times New Roman" w:eastAsia="Times New Roman" w:hAnsi="Times New Roman" w:cs="Times New Roman"/>
      <w:b/>
      <w:bCs/>
      <w:sz w:val="36"/>
      <w:szCs w:val="36"/>
      <w:lang w:eastAsia="ru-RU"/>
    </w:rPr>
  </w:style>
  <w:style w:type="paragraph" w:customStyle="1" w:styleId="formattext">
    <w:name w:val="format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B63"/>
    <w:rPr>
      <w:color w:val="0000FF"/>
      <w:u w:val="single"/>
    </w:rPr>
  </w:style>
  <w:style w:type="character" w:customStyle="1" w:styleId="apple-converted-space">
    <w:name w:val="apple-converted-space"/>
    <w:basedOn w:val="a0"/>
    <w:rsid w:val="00842B63"/>
  </w:style>
  <w:style w:type="character" w:customStyle="1" w:styleId="30">
    <w:name w:val="Заголовок 3 Знак"/>
    <w:basedOn w:val="a0"/>
    <w:link w:val="3"/>
    <w:uiPriority w:val="9"/>
    <w:semiHidden/>
    <w:rsid w:val="0002770A"/>
    <w:rPr>
      <w:rFonts w:asciiTheme="majorHAnsi" w:eastAsiaTheme="majorEastAsia" w:hAnsiTheme="majorHAnsi" w:cstheme="majorBidi"/>
      <w:b/>
      <w:bCs/>
      <w:color w:val="4F81BD" w:themeColor="accent1"/>
    </w:rPr>
  </w:style>
  <w:style w:type="character" w:styleId="a4">
    <w:name w:val="FollowedHyperlink"/>
    <w:basedOn w:val="a0"/>
    <w:uiPriority w:val="99"/>
    <w:semiHidden/>
    <w:unhideWhenUsed/>
    <w:rsid w:val="0034028A"/>
    <w:rPr>
      <w:color w:val="800080"/>
      <w:u w:val="single"/>
    </w:rPr>
  </w:style>
  <w:style w:type="paragraph" w:styleId="a5">
    <w:name w:val="Normal (Web)"/>
    <w:basedOn w:val="a"/>
    <w:uiPriority w:val="99"/>
    <w:semiHidden/>
    <w:unhideWhenUsed/>
    <w:rsid w:val="003402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3120">
      <w:bodyDiv w:val="1"/>
      <w:marLeft w:val="0"/>
      <w:marRight w:val="0"/>
      <w:marTop w:val="0"/>
      <w:marBottom w:val="0"/>
      <w:divBdr>
        <w:top w:val="none" w:sz="0" w:space="0" w:color="auto"/>
        <w:left w:val="none" w:sz="0" w:space="0" w:color="auto"/>
        <w:bottom w:val="none" w:sz="0" w:space="0" w:color="auto"/>
        <w:right w:val="none" w:sz="0" w:space="0" w:color="auto"/>
      </w:divBdr>
      <w:divsChild>
        <w:div w:id="648629340">
          <w:marLeft w:val="0"/>
          <w:marRight w:val="0"/>
          <w:marTop w:val="0"/>
          <w:marBottom w:val="0"/>
          <w:divBdr>
            <w:top w:val="none" w:sz="0" w:space="0" w:color="auto"/>
            <w:left w:val="none" w:sz="0" w:space="0" w:color="auto"/>
            <w:bottom w:val="none" w:sz="0" w:space="0" w:color="auto"/>
            <w:right w:val="none" w:sz="0" w:space="0" w:color="auto"/>
          </w:divBdr>
        </w:div>
      </w:divsChild>
    </w:div>
    <w:div w:id="353773855">
      <w:bodyDiv w:val="1"/>
      <w:marLeft w:val="0"/>
      <w:marRight w:val="0"/>
      <w:marTop w:val="0"/>
      <w:marBottom w:val="0"/>
      <w:divBdr>
        <w:top w:val="none" w:sz="0" w:space="0" w:color="auto"/>
        <w:left w:val="none" w:sz="0" w:space="0" w:color="auto"/>
        <w:bottom w:val="none" w:sz="0" w:space="0" w:color="auto"/>
        <w:right w:val="none" w:sz="0" w:space="0" w:color="auto"/>
      </w:divBdr>
      <w:divsChild>
        <w:div w:id="457991149">
          <w:marLeft w:val="0"/>
          <w:marRight w:val="0"/>
          <w:marTop w:val="0"/>
          <w:marBottom w:val="0"/>
          <w:divBdr>
            <w:top w:val="none" w:sz="0" w:space="0" w:color="auto"/>
            <w:left w:val="none" w:sz="0" w:space="0" w:color="auto"/>
            <w:bottom w:val="none" w:sz="0" w:space="0" w:color="auto"/>
            <w:right w:val="none" w:sz="0" w:space="0" w:color="auto"/>
          </w:divBdr>
        </w:div>
      </w:divsChild>
    </w:div>
    <w:div w:id="446584415">
      <w:bodyDiv w:val="1"/>
      <w:marLeft w:val="0"/>
      <w:marRight w:val="0"/>
      <w:marTop w:val="0"/>
      <w:marBottom w:val="0"/>
      <w:divBdr>
        <w:top w:val="none" w:sz="0" w:space="0" w:color="auto"/>
        <w:left w:val="none" w:sz="0" w:space="0" w:color="auto"/>
        <w:bottom w:val="none" w:sz="0" w:space="0" w:color="auto"/>
        <w:right w:val="none" w:sz="0" w:space="0" w:color="auto"/>
      </w:divBdr>
      <w:divsChild>
        <w:div w:id="1710370456">
          <w:marLeft w:val="0"/>
          <w:marRight w:val="0"/>
          <w:marTop w:val="0"/>
          <w:marBottom w:val="0"/>
          <w:divBdr>
            <w:top w:val="none" w:sz="0" w:space="0" w:color="auto"/>
            <w:left w:val="none" w:sz="0" w:space="0" w:color="auto"/>
            <w:bottom w:val="none" w:sz="0" w:space="0" w:color="auto"/>
            <w:right w:val="none" w:sz="0" w:space="0" w:color="auto"/>
          </w:divBdr>
        </w:div>
      </w:divsChild>
    </w:div>
    <w:div w:id="586572362">
      <w:bodyDiv w:val="1"/>
      <w:marLeft w:val="0"/>
      <w:marRight w:val="0"/>
      <w:marTop w:val="0"/>
      <w:marBottom w:val="0"/>
      <w:divBdr>
        <w:top w:val="none" w:sz="0" w:space="0" w:color="auto"/>
        <w:left w:val="none" w:sz="0" w:space="0" w:color="auto"/>
        <w:bottom w:val="none" w:sz="0" w:space="0" w:color="auto"/>
        <w:right w:val="none" w:sz="0" w:space="0" w:color="auto"/>
      </w:divBdr>
      <w:divsChild>
        <w:div w:id="968630886">
          <w:marLeft w:val="0"/>
          <w:marRight w:val="0"/>
          <w:marTop w:val="0"/>
          <w:marBottom w:val="0"/>
          <w:divBdr>
            <w:top w:val="none" w:sz="0" w:space="0" w:color="auto"/>
            <w:left w:val="none" w:sz="0" w:space="0" w:color="auto"/>
            <w:bottom w:val="none" w:sz="0" w:space="0" w:color="auto"/>
            <w:right w:val="none" w:sz="0" w:space="0" w:color="auto"/>
          </w:divBdr>
          <w:divsChild>
            <w:div w:id="16021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056">
      <w:bodyDiv w:val="1"/>
      <w:marLeft w:val="0"/>
      <w:marRight w:val="0"/>
      <w:marTop w:val="0"/>
      <w:marBottom w:val="0"/>
      <w:divBdr>
        <w:top w:val="none" w:sz="0" w:space="0" w:color="auto"/>
        <w:left w:val="none" w:sz="0" w:space="0" w:color="auto"/>
        <w:bottom w:val="none" w:sz="0" w:space="0" w:color="auto"/>
        <w:right w:val="none" w:sz="0" w:space="0" w:color="auto"/>
      </w:divBdr>
      <w:divsChild>
        <w:div w:id="599526242">
          <w:marLeft w:val="0"/>
          <w:marRight w:val="0"/>
          <w:marTop w:val="0"/>
          <w:marBottom w:val="0"/>
          <w:divBdr>
            <w:top w:val="none" w:sz="0" w:space="0" w:color="auto"/>
            <w:left w:val="none" w:sz="0" w:space="0" w:color="auto"/>
            <w:bottom w:val="none" w:sz="0" w:space="0" w:color="auto"/>
            <w:right w:val="none" w:sz="0" w:space="0" w:color="auto"/>
          </w:divBdr>
        </w:div>
      </w:divsChild>
    </w:div>
    <w:div w:id="1185899054">
      <w:bodyDiv w:val="1"/>
      <w:marLeft w:val="0"/>
      <w:marRight w:val="0"/>
      <w:marTop w:val="0"/>
      <w:marBottom w:val="0"/>
      <w:divBdr>
        <w:top w:val="none" w:sz="0" w:space="0" w:color="auto"/>
        <w:left w:val="none" w:sz="0" w:space="0" w:color="auto"/>
        <w:bottom w:val="none" w:sz="0" w:space="0" w:color="auto"/>
        <w:right w:val="none" w:sz="0" w:space="0" w:color="auto"/>
      </w:divBdr>
      <w:divsChild>
        <w:div w:id="1055155042">
          <w:marLeft w:val="0"/>
          <w:marRight w:val="0"/>
          <w:marTop w:val="0"/>
          <w:marBottom w:val="0"/>
          <w:divBdr>
            <w:top w:val="none" w:sz="0" w:space="0" w:color="auto"/>
            <w:left w:val="none" w:sz="0" w:space="0" w:color="auto"/>
            <w:bottom w:val="none" w:sz="0" w:space="0" w:color="auto"/>
            <w:right w:val="none" w:sz="0" w:space="0" w:color="auto"/>
          </w:divBdr>
        </w:div>
      </w:divsChild>
    </w:div>
    <w:div w:id="1253397098">
      <w:bodyDiv w:val="1"/>
      <w:marLeft w:val="0"/>
      <w:marRight w:val="0"/>
      <w:marTop w:val="0"/>
      <w:marBottom w:val="0"/>
      <w:divBdr>
        <w:top w:val="none" w:sz="0" w:space="0" w:color="auto"/>
        <w:left w:val="none" w:sz="0" w:space="0" w:color="auto"/>
        <w:bottom w:val="none" w:sz="0" w:space="0" w:color="auto"/>
        <w:right w:val="none" w:sz="0" w:space="0" w:color="auto"/>
      </w:divBdr>
      <w:divsChild>
        <w:div w:id="552665253">
          <w:marLeft w:val="0"/>
          <w:marRight w:val="0"/>
          <w:marTop w:val="0"/>
          <w:marBottom w:val="0"/>
          <w:divBdr>
            <w:top w:val="none" w:sz="0" w:space="0" w:color="auto"/>
            <w:left w:val="none" w:sz="0" w:space="0" w:color="auto"/>
            <w:bottom w:val="none" w:sz="0" w:space="0" w:color="auto"/>
            <w:right w:val="none" w:sz="0" w:space="0" w:color="auto"/>
          </w:divBdr>
        </w:div>
      </w:divsChild>
    </w:div>
    <w:div w:id="1557081068">
      <w:bodyDiv w:val="1"/>
      <w:marLeft w:val="0"/>
      <w:marRight w:val="0"/>
      <w:marTop w:val="0"/>
      <w:marBottom w:val="0"/>
      <w:divBdr>
        <w:top w:val="none" w:sz="0" w:space="0" w:color="auto"/>
        <w:left w:val="none" w:sz="0" w:space="0" w:color="auto"/>
        <w:bottom w:val="none" w:sz="0" w:space="0" w:color="auto"/>
        <w:right w:val="none" w:sz="0" w:space="0" w:color="auto"/>
      </w:divBdr>
      <w:divsChild>
        <w:div w:id="535309384">
          <w:marLeft w:val="0"/>
          <w:marRight w:val="0"/>
          <w:marTop w:val="0"/>
          <w:marBottom w:val="0"/>
          <w:divBdr>
            <w:top w:val="none" w:sz="0" w:space="0" w:color="auto"/>
            <w:left w:val="none" w:sz="0" w:space="0" w:color="auto"/>
            <w:bottom w:val="none" w:sz="0" w:space="0" w:color="auto"/>
            <w:right w:val="none" w:sz="0" w:space="0" w:color="auto"/>
          </w:divBdr>
        </w:div>
      </w:divsChild>
    </w:div>
    <w:div w:id="1626958403">
      <w:bodyDiv w:val="1"/>
      <w:marLeft w:val="0"/>
      <w:marRight w:val="0"/>
      <w:marTop w:val="0"/>
      <w:marBottom w:val="0"/>
      <w:divBdr>
        <w:top w:val="none" w:sz="0" w:space="0" w:color="auto"/>
        <w:left w:val="none" w:sz="0" w:space="0" w:color="auto"/>
        <w:bottom w:val="none" w:sz="0" w:space="0" w:color="auto"/>
        <w:right w:val="none" w:sz="0" w:space="0" w:color="auto"/>
      </w:divBdr>
      <w:divsChild>
        <w:div w:id="822701440">
          <w:marLeft w:val="0"/>
          <w:marRight w:val="0"/>
          <w:marTop w:val="0"/>
          <w:marBottom w:val="0"/>
          <w:divBdr>
            <w:top w:val="none" w:sz="0" w:space="0" w:color="auto"/>
            <w:left w:val="none" w:sz="0" w:space="0" w:color="auto"/>
            <w:bottom w:val="none" w:sz="0" w:space="0" w:color="auto"/>
            <w:right w:val="none" w:sz="0" w:space="0" w:color="auto"/>
          </w:divBdr>
        </w:div>
      </w:divsChild>
    </w:div>
    <w:div w:id="2103187763">
      <w:bodyDiv w:val="1"/>
      <w:marLeft w:val="0"/>
      <w:marRight w:val="0"/>
      <w:marTop w:val="0"/>
      <w:marBottom w:val="0"/>
      <w:divBdr>
        <w:top w:val="none" w:sz="0" w:space="0" w:color="auto"/>
        <w:left w:val="none" w:sz="0" w:space="0" w:color="auto"/>
        <w:bottom w:val="none" w:sz="0" w:space="0" w:color="auto"/>
        <w:right w:val="none" w:sz="0" w:space="0" w:color="auto"/>
      </w:divBdr>
      <w:divsChild>
        <w:div w:id="92453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197" TargetMode="External"/><Relationship Id="rId13" Type="http://schemas.openxmlformats.org/officeDocument/2006/relationships/hyperlink" Target="http://docs.cntd.ru/document/9014562" TargetMode="External"/><Relationship Id="rId18" Type="http://schemas.openxmlformats.org/officeDocument/2006/relationships/hyperlink" Target="http://docs.cntd.ru/document/1200061326" TargetMode="External"/><Relationship Id="rId3" Type="http://schemas.openxmlformats.org/officeDocument/2006/relationships/settings" Target="settings.xml"/><Relationship Id="rId21" Type="http://schemas.openxmlformats.org/officeDocument/2006/relationships/hyperlink" Target="http://docs.cntd.ru/document/1200061328" TargetMode="External"/><Relationship Id="rId7" Type="http://schemas.openxmlformats.org/officeDocument/2006/relationships/hyperlink" Target="http://docs.cntd.ru/document/902145350" TargetMode="External"/><Relationship Id="rId12" Type="http://schemas.openxmlformats.org/officeDocument/2006/relationships/hyperlink" Target="http://docs.cntd.ru/document/901836556" TargetMode="External"/><Relationship Id="rId17" Type="http://schemas.openxmlformats.org/officeDocument/2006/relationships/hyperlink" Target="http://docs.cntd.ru/document/1200061328" TargetMode="External"/><Relationship Id="rId2" Type="http://schemas.microsoft.com/office/2007/relationships/stylesWithEffects" Target="stylesWithEffects.xml"/><Relationship Id="rId16" Type="http://schemas.openxmlformats.org/officeDocument/2006/relationships/hyperlink" Target="http://docs.cntd.ru/document/1200060783" TargetMode="External"/><Relationship Id="rId20" Type="http://schemas.openxmlformats.org/officeDocument/2006/relationships/hyperlink" Target="http://docs.cntd.ru/document/1200060783" TargetMode="External"/><Relationship Id="rId1" Type="http://schemas.openxmlformats.org/officeDocument/2006/relationships/styles" Target="styles.xml"/><Relationship Id="rId6" Type="http://schemas.openxmlformats.org/officeDocument/2006/relationships/hyperlink" Target="http://docs.cntd.ru/document/1200038794" TargetMode="External"/><Relationship Id="rId11" Type="http://schemas.openxmlformats.org/officeDocument/2006/relationships/hyperlink" Target="http://docs.cntd.ru/document/9014865" TargetMode="External"/><Relationship Id="rId24" Type="http://schemas.openxmlformats.org/officeDocument/2006/relationships/theme" Target="theme/theme1.xml"/><Relationship Id="rId5" Type="http://schemas.openxmlformats.org/officeDocument/2006/relationships/hyperlink" Target="http://docs.cntd.ru/document/901836556" TargetMode="External"/><Relationship Id="rId15" Type="http://schemas.openxmlformats.org/officeDocument/2006/relationships/hyperlink" Target="http://docs.cntd.ru/document/1200043127" TargetMode="External"/><Relationship Id="rId23" Type="http://schemas.openxmlformats.org/officeDocument/2006/relationships/fontTable" Target="fontTable.xml"/><Relationship Id="rId10" Type="http://schemas.openxmlformats.org/officeDocument/2006/relationships/hyperlink" Target="http://docs.cntd.ru/document/9014513" TargetMode="External"/><Relationship Id="rId19" Type="http://schemas.openxmlformats.org/officeDocument/2006/relationships/hyperlink" Target="http://docs.cntd.ru/document/1200043127" TargetMode="External"/><Relationship Id="rId4" Type="http://schemas.openxmlformats.org/officeDocument/2006/relationships/webSettings" Target="webSettings.xml"/><Relationship Id="rId9" Type="http://schemas.openxmlformats.org/officeDocument/2006/relationships/hyperlink" Target="http://docs.cntd.ru/document/9012648" TargetMode="External"/><Relationship Id="rId14" Type="http://schemas.openxmlformats.org/officeDocument/2006/relationships/hyperlink" Target="http://docs.cntd.ru/document/1200034399" TargetMode="External"/><Relationship Id="rId22" Type="http://schemas.openxmlformats.org/officeDocument/2006/relationships/hyperlink" Target="http://docs.cntd.ru/document/1200061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4689</Words>
  <Characters>26732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2019-07-09T08:53:00Z</dcterms:created>
  <dcterms:modified xsi:type="dcterms:W3CDTF">2019-07-09T08:53:00Z</dcterms:modified>
</cp:coreProperties>
</file>