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0A" w:rsidRDefault="0002770A" w:rsidP="0002770A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bookmarkStart w:id="0" w:name="_GoBack"/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52143-2003 </w:t>
      </w:r>
      <w:bookmarkEnd w:id="0"/>
      <w:r>
        <w:rPr>
          <w:rFonts w:ascii="Arial" w:hAnsi="Arial" w:cs="Arial"/>
          <w:color w:val="2D2D2D"/>
          <w:sz w:val="46"/>
          <w:szCs w:val="46"/>
        </w:rPr>
        <w:t>Социальное обслуживание населения. Основные виды социальных услуг</w:t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52143-2003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Группа Т50</w:t>
      </w:r>
    </w:p>
    <w:p w:rsidR="0002770A" w:rsidRDefault="0002770A" w:rsidP="0002770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НАЦИОНАЛЬНЫЙ СТАНДАРТ РОССИЙСКОЙ ФЕДЕРАЦИИ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Социальное обслуживание населения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ОСНОВНЫЕ ВИДЫ СОЦИАЛЬНЫХ УСЛУГ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Дата введения 2004-07-01</w:t>
      </w:r>
    </w:p>
    <w:p w:rsidR="0002770A" w:rsidRDefault="0002770A" w:rsidP="0002770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Предисловие</w:t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ВНЕСЕН Техническим комитетом по стандартизации ТК 406 "Социальное обслуживание населения"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 ПРИНЯТ И ВВЕДЕН В ДЕЙСТВИЕ Постановлением Госстандарта России от 24 ноября 2003 г. N 327-ст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 Настоящий стандарт разработан по заказу Минтруда России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настоящем стандарте реализованы нормы: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федеральных законов Российской Федерации: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12 января 1995 г. N 5-ФЗ "О ветеранах"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от 2 августа 1995 г. N 122-ФЗ "О социальном обслуживании граждан пожилого возраста и </w:t>
        </w:r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lastRenderedPageBreak/>
          <w:t>инвалидов"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24 ноября 1995 г. N 181-ФЗ "О социальной защите инвалидов в Российской Федерации"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10 декабря 1995 г. N 195-ФЗ "Об основах социального обслуживания населения в Российской Федерации"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24 июля 1998 г. N 124-ФЗ "Об основных гарантиях прав ребенка в Российской Федерации"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24 июня 1999 г. N 120-ФЗ "Об основах системы профилактики безнадзорности и правонарушений несовершеннолетних"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постановлений Правительства Российской Федерации: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25 ноября 1995 г. N 1151 "О Федеральном перечне гарантированных государством социальных услуг, предоставляемых гражданам пожилого возраста и инвалидам государственными и муниципальными учреждениями социального обслуживания"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8 июня 1996 г. N 670 "Об утверждении Примерного положения об учреждении социальной помощи для лиц без определенного места жительства и занятий"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27 ноября 2000 г. N 896 "Об утверждении Примерных положений о специализированных учреждениях для несовершеннолетних, нуждающихся в социальной реабилитации"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 ВВЕДЕН ВПЕРВЫЕ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1 Область применения</w:t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Настоящий стандарт распространяется на социальные услуги, предоставляемые населению государственными, муниципальными и иных форм собственности учреждениями социального обслуживания (далее - учреждения), а также гражданами, занимающимися предпринимательской деятельностью по социальному обслуживанию населения без образования юридического лица, и устанавливает основные виды социальных услуг, предоставляемых гражданам, попавшим в трудную жизненную ситуацию, и требования к порядку и условиям оказания этих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02770A" w:rsidRDefault="0002770A" w:rsidP="0002770A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2 Нормативные ссылки</w:t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использована ссылка на следующий стандарт: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50646-94 Услуги населению. Термины и определения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3 Определения</w:t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применены термины по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50646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4 Основные виды социальных услуг</w:t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Социальные услуги должны предусматривать помощь и всестороннюю поддержку гражданам, оказавшимся в трудной жизненной ситуации.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Социальные услуги в зависимости от их назначения подразделяют на следующие основные виды: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социально-бытовые, направленные на поддержание жизнедеятельности граждан в быту;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социально-медицинские, направленные на поддержание и улучшение здоровья граждан;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социально-психологические, предусматривающие коррекцию психологического состояния граждан для их адаптации в среде обитания (обществе);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социально-педагогические, направленные на профилактику отклонений в поведении и аномалий личного развития клиентов социальных служб, формирование у них позитивных интересов, в том числе в сфере досуга, организацию их досуга, оказание содействия в семейном воспитании детей;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социально-экономические, направленные на поддержание и улучшение жизненного уровня;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социально-правовые, направленные на поддержание или изменение правового статуса, оказание юридической помощи, защиту законных прав и интересов граждан.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Социальные услуги предоставляют клиентам социальной службы (далее - клиенты):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 стационарных учреждениях (стационарных отделениях учреждений);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 полустационарных учреждениях (отделениях дневного и ночного пребывания учреждений);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в нестационарных учреждениях (нестационарных отделениях учреждений);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 дому;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 комплексных учреждениях (отделениях комплексного характера учреждений);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 иных учреждениях, в том числе граждане, занимающиеся предпринимательской деятельностью в области социального обслуживания населения без образования юридического лица.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принятии решения о предоставлении клиентам конкретных социальных услуг учитывают интересы клиента, состояние его здоровья, специфику трудной жизненной ситуации, в которой находится клиент, содержание индивидуальной программы реабилитации (при наличии такой программы), кратковременность или долговременность потребности в этих услугах, материальные возможности клиента и другие объективные факторы.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Социальные услуги предоставляют клиентам в соответствии с федеральными законами, постановлениями Правительства Российской Федерации, указанными в предисловии, в следующих формах.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4.1 Социально-бытовые услуги</w:t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4.1.1 Содействие населению всех категорий и групп в получении им предусмотренных законодательством Российской Федерации льгот и преимуществ в социально-бытовом обеспечении.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4.1.2 Предоставление клиентам учреждений социального обслуживания жилой площади, помещений для организации реабилитационных и лечебных мероприятий, лечебно-трудовой и учебной деятельности, культурного и бытового обслуживания.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4.1.3 Предоставление клиентам учреждений социального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обслуживания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пользование мебели согласно утвержденным нормативам.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4.1.4 Приготовление и подача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пищи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клиентам учреждений, включая диетическое питание.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4.1.5 Предоставление мягкого инвентаря (одежды, обуви, нательного белья и постельных принадлежностей) согласно утвержденным нормативам.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4.1.6 Оказание социально-бытовых услуг индивидуально обслуживающего и гигиенического характера клиентам стационарных учреждений, неспособным по состоянию здоровья выполнять обычные житейские процедуры, в том числе такие действия, как встать с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постели, лечь в постель, одеться и раздеться, умыться, принять пищу, пить, пользоваться туалетом или судном, передвигаться по дому и вне дома, ухаживать за зубами или челюстью, пользоваться очками или слуховыми аппаратами, стричь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ногти, мужчинам - брить бороду и усы.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4.1.7 Оказание помощи в написании и прочтении писем.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4.1.8 Предоставление транспорта при необходимости перевоза клиентов стационарных учреждений социального обслуживания в учреждения для лечения, обучения, участия в культурных мероприятиях, если по состоянию здоровья или условиям пребывания им противопоказано пользование общественным транспортом.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4.1.9 Организация ритуальных услуг (при отсутств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ии у у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мерших клиентов родственников или их нежелании заняться погребением).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4.1.10 Покупка и доставка на дом продуктов питания, горячих обедов.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4.1.11 Содействие в приготовлении пищи.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4.1.12 Покупка и доставка на дом промышленных товаров первой необходимости.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4.1.13 Помощь в уходе за детьми, другими нетрудоспособными или тяжело и длительно болеющими членами семьи.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4.1.14 Доставка воды, топка печей, содействие в обеспечении топливом для проживающих в жилых помещениях без центрального отопления и (или) водоснабжения.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4.1.15 Сдача вещей в стирку, химчистку, ремонт и обратная их доставка.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4.1.16 Содействие в организации ремонта и уборки жилых помещений.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4.1.17 Содействие в оплате жилья и коммунальных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4.1.18 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населению, в пределах района проживания.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4.1.19 Сопровождение вне дома, в том числе к врачу.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4.1.20 Создание условий отправления религиозных обрядов.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4.1.21 Обеспечение сохранности вещей и ценностей, принадлежащих клиентам стационарных учреждений социального обслуживания.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4.1.22 Содействие в направлении в стационарные учреждения.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4.2 Социально-медицинские услуги</w:t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 Оказание помощи населению всех категорий и групп в получении предусмотренных законодательством Российской Федерации социально-медицинских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4.2.2 Оказание или содействие в оказании клиентам учреждений медицинской помощи в объеме базовой программы обязательного медицинского страхования граждан Российской Федерации, целевых и территориальных программ обязательного медицинского страхования в государственных и муниципальных лечебно-профилактических учреждениях.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4.2.3 Обеспечение ухода с учетом состояния здоровья, в том числе оказание санитарно-гигиенических услуг (обтирание, обмывание, гигиенические ванны, стрижка ногтей, причесывание).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4.2.4 Содействие в проведении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медико-социальной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экспертизы.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4.2.5 Содействие в проведении или проведение реабилитационных мероприятий социально-медицинского характера, в том числе в соответствии с индивидуальными программами реабилитации инвалидов.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4.2.6 Оказание клиентам стационарных учреждений социального обслуживания первичной медико-санитарной помощи.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4.2.7 Содействие в организации прохождения клиентами стационарных учреждений социального обслуживания диспансеризации.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4.2.8 Госпитализация клиентов стационарных учреждений социального обслуживания в лечебно-профилактические учреждения, содействие в направлении по заключению врачей на санаторно-курортное лечение (в том числе на льготных условиях).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4.2.9 Содействие в получении бесплатной зубопротезной (за исключением протезов из драгоценных металлов и других дорогостоящих материалов), протезно-ортопедической и слухопротезной помощи.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4.2.10 Обеспечение техническими средствами ухода и реабилитации.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4.2.11 Организация квалифицированного медицинского консультирования.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4.2.12 Помощь в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медико-социальной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адаптации и реабилитации.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4.2.13 Проведение в стационарном учреждении социального обслуживания первичного медицинского осмотра и первичной санитарной обработки.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4.2.14 Организация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медико-социального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обследования.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4.2.15 Оказание первой доврачебной помощи.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4.2.16 Проведение процедур, связанных со здоровьем (прием лекарств, закапывание капель и др.).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4.2.17 Оказание помощи в выполнении физических упражнений.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4.2.18 Организация лечебно-оздоровительных мероприятий.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4.2.19 Организация лечебно-трудовой деятельности.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4.2.20 Консультирование по социально-медицинским вопросам (планирование семьи, гигиена питания и жилища, избавление от избыточного веса, вредных привычек,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психосексуальное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развитие и др.).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4.2.21 Проведение санитарно-просветительной работы для решения вопросов возрастной адаптации.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4.2.22 Организация экстренной медико-психологической помощи.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4.2.23 Формирование и организация работы "групп здоровья" по медицинским показаниям и возрастным особенностям граждан.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4.2.24 Социально-медицинский патронаж.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4.2.25 Индивидуальная работа с несовершеннолетними, связанная с предупреждением появления вредных привычек и избавлением от них, подготовкой к созданию семьи и рождению ребенка.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4.2.26 Содействие в обеспечении по заключению врачей лекарственными средствами и изделиями медицинского назначения.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4.2.27 Содействие в госпитализации, сопровождение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нуждающихся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лечебно-профилактические учреждения.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4.2.28 Обучение родственников больных практическим навыкам общего ухода за ними.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4.2.29 Оказание экстренной доврачебной помощи, вызов врача на дом, сопровождение обслуживаемых граждан в учреждения органов здравоохранения и посещение их в этих учреждениях в случае госпитализации.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4.2.30 Проведение в соответствии с назначением лечащего врача медицинских процедур (подкожные и внутримышечные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изделиями) при наличии лицензии на медицинскую деятельность данного вида.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4.2.31 Обучение членов семьи основам медико-психологических и социально-медицинских знаний для проведения реабилитационных мероприятий в домашних условиях.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4.2.32 Наблюдение за состоянием здоровья (измерение температуры тела, артериального давления).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4.2.33 Содействие в предоставлении нуждающимся детям услуг оздоровления и их направлении на санаторно-курортное лечение.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4.2.34 Содействие семьям, имеющим детей с ограниченными умственными и физическими возможностями, в том числе детей-инвалидов, воспитываемых дома, в их лечении, обучении навыкам самообслуживания, общения, самоконтроля.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4.2.35 Услуги по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слухопротезированию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4.3 Социально-психологические услуги</w:t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4.3.1 Социально-психологическое и психологическое консультирование.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4.3.2 Психологическая диагностика и обследование личности.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4.3.3 Психологическая коррекция.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4.3.4 Психотерапевтическая помощь.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4.3.5 Социально-психологический патронаж.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4.3.6 Психологические тренинги.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4.3.7 Проведение занятий в группах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взаимоподдержки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клубах общения.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4.3.8 Экстренная психологическая (в том числе по телефону) и медико-психологическая помощь.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4.3.9 Оказание психологической помощи, в том числе беседы, общение, выслушивание, подбадривание, мотивация к активности, психологическая поддержка жизненного тонуса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клиентов, обслуживаемых на дому.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4.4 Социально-педагогические услуги</w:t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4.4.1 Социально-педагогическое консультирование.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4.4.2 Социально-педагогическая диагностика и обследование личности.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4.4.3 Педагогическая коррекция.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4.4.4 Анимационные услуги (экскурсии, посещения театров, выставок, концерты художественной самодеятельности, праздники, юбилеи и другие культурные мероприятия). Организация и проведение клубной и кружковой работы для формирования и развития интересов клиентов.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4.4.5 Содействие в получении образования инвалидами с учетом их физических возможностей и умственных способностей; создание условий для дошкольного воспитания детей и получения образования по специальным программам; создание условий для получения школьного образования по специальным программам; создание условий для получения инвалидами среднего специального и профессионального образования.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4.4.6 Услуги, связанные с социально-трудовой реабилитацией: создание условий для использования остаточных трудовых возможностей, участия в лечебно-трудовой деятельности; проведение мероприятий по обучению доступным профессиональным навыкам, восстановлению личностного и социального статуса.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4.4.7 Социально-педагогический патронаж.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4.4.8 Обучение инвалидов пользованию техническими средствами реабилитации.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4.4.9 Профессиональная реабилитация инвалидов, их профессиональное консультирование.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4.4.10 Содействие в получении образования и (или) профессии инвалидами в соответствии с их физическими возможностями и умственными способностями.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4.4.11 Содействие в организации обучения на дому детей-инвалидов.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4.4.12 Обучение основам домоводства выпускников учреждений социального обслуживания, проживающих самостоятельно (приготовление пищи, мелкий ремонт одежды, уход за квартирой и т.д.).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4.4.13 Организация профессиональной ориентации, профессионального обучения, трудоустройства подростков.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4.4.14 Содействие в организации труда подростков-инвалидов и членов их семей на дому, обеспечении сырьем и сбыте готовой продукции.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4.4.15 Обучение детей-инвалидов навыкам самообслуживания, поведения в быту и общественных местах, самоконтролю, навыкам общения и другим формам жизнедеятельности.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4.4.16 Обучение родителей детей с ограниченными возможностями, в том числе детей-инвалидов, основам их реабилитации в домашних условиях.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4.4.17 Организация обучения детей и подростков, находящихся в стационарных учреждениях социального обслуживания, по школьной программе.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4.4.18 Организация обучения детей-инвалидов с нарушениями слуха, их родителей и других заинтересованных лиц языку жестов.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4.4.19 Услуги по переводу на язык жестов.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4.5 Социально-экономические услуги</w:t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4.5.1 Содействие населению всех категорий и групп в получении полагающихся льгот, пособий, компенсаций, алиментов и других выплат, улучшении жилищных условий в соответствии с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4.5.2 Оказание материальной помощи.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4.5.3 Компенсация клиентам стационарных учреждений расходов, связанных с проездом к местам обучения, лечения, консультаций.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4.5.4 Обеспечение клиентов при выписке из стационарных учреждений одеждой, обувью и денежным пособием по утвержденным нормативам.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4.5.5 Содействие в обеспечении протезами и протезно-ортопедическими изделиями, слуховыми аппаратами, очками.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4.5.6 Содействие в решении вопросов занятости: трудоустройстве, направлении на курсы переподготовки, поиске временной (сезонной) работы, работы с сокращенным рабочим днем, работы на дому.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4.5.7 Консультирование по вопросам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самообеспечения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граждан и их семей, развития семейного предпринимательства, надомных промыслов, другим вопросам улучшения клиентами своего материального положения.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4.6 Социально-правовые услуги</w:t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4.6.1 Консультирование по вопросам, связанным с правом граждан на социальное обслуживание в государственной, муниципальной и негосударственной системах социальных служб и защиту своих интересов.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4.6.2 Оказание помощи в подготовке и подаче жалоб на действия или бездействие социальных служб или работников этих служб, нарушающие или ущемляющие законные права граждан.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4.6.3 Помощь в оформлении документов.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4.6.4 Оказание помощи в вопросах, связанных с пенсионным обеспечением.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4.6.5 Оказание юридической помощи и содействие в получении установленных законодательством льгот и преимуществ, социальных выплат.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4.6.6 Обеспечение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представительствования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суде для защиты прав и интересов.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4.6.7 Содействие в получении бесплатной помощи адвоката в порядке, установленном законодательством.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4.6.8 Содействие в сохранении занимаемых ранее по договору найма или аренды жилых помещений в домах государственного, муниципального и общественного жилищных фондов в течение шести месяцев с момента поступления в стационарное учреждение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помещение.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4.6.9 Содействие в привлечении к уголовной ответственности виновных в физическом и психическом насилии, совершенном в семье над детьми, женщинами, престарелыми людьми и инвалидами.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4.6.10 Содействие органам опеки и попечительства в устройстве несовершеннолетних, нуждающихся в социальной реабилитации, на усыновление, под опеку, на попечение, в приемную семью, в учреждения социального обслуживания.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4.6.11 Оформление представлений на родителей, уклоняющихся от воспитания детей, в комиссии по делам несовершеннолетних и защите их прав на лишение родителей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родительских прав.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4.6.12 Содействие в получении страхового медицинского полиса.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4.6.13 Консультирование по социально-правовым вопросам (гражданское, жилищное, семейное, трудовое, пенсионное, уголовное законодательство, права детей, женщин, отцов, инвалидов и др.).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4.6.14 Оказание юридической помощи гражданам в оформлении документов на усыновление и другие формы семейного воспитания детей-сирот и детей, оставшихся без попечения родителей.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4.6.15 Оказание юридической помощи в оформлении документов для трудоустройства, получения паспорта и других документов, имеющих юридическое значение.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4.6.16 Получение по доверенности пенсий, пособий, других социальных выплат.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4.6.17 Оказание помощи в оформлении документов для направления детей и подростков (при необходимости) в учреждения социального обслуживания на временное пребывание.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4.6.18 Оказание правовой помощи в защите и соблюдении прав детей и подростков на воспитание и заботу о них, в том числе в случаях, угрожающих их жизни и здоровью.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5 Требования к порядку и условиям оказания социальных услуг</w:t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5.1 Порядок и условия оказания социальных услуг установлены в соответствии с положениями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федеральных законов "Об основах социального обслуживания населения в Российской Федерации"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"</w:t>
      </w:r>
      <w:hyperlink r:id="rId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 социальном обслуживании граждан пожилого возраста и инвалидов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",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hyperlink r:id="rId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постановления Правительства Российской Федерации "О Федеральном перечне гарантированных государством социальных услуг, предоставляемых гражданам пожилого возраста и инвалидам государственными и муниципальными учреждениями социального обслуживания"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 Социальные услуги предоставляют на основании обращения гражданина, его опекуна, попечителя, другого законного представителя, органа государственной власти, органа местного самоуправления или общественного объединения в соответствующие органы или учреждения социальной защиты населения (в том числе в учреждения иных форм собственности), которые принимают по данному обращению решение о предоставлении запрашиваемых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получении социальных услуг граждане должны иметь право на: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выбор учреждения и формы обслуживания в порядке, установленном федеральным органом социальной защиты населения и органами социальной защиты населения субъектов Российской Федерации;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информацию о своих правах, обязанностях и условиях оказания социальных услуг;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уважительное и гуманное отношение со стороны работников учреждений социального обслуживания;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конфиденциальность информации личного характера, ставшей известной работнику учреждения социального обслуживания при оказании социальных услуг;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защиту своих прав и законных интересов, в том числе в судебном порядке;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отказ от социальных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Сведения личного характера, ставшие известными работникам учреждения при оказании социальных услуг, составляют профессиональную тайну. Работники учреждения, виновные в разглашении профессиональной тайны, несут ответственность в порядке, установленном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5.4 Социальные услуги предоставляют при условии добровольного согласия граждан на их получение, кроме случаев, предусмотренных законодательством Российской Федерации. Допускается анонимное обращение клиентов для получения услуг отдельных видов.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5.5 Правом на внеочередное обслуживание в учреждениях пользуются граждане категорий, указанных в статьях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hyperlink r:id="rId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14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hyperlink r:id="rId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15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hyperlink r:id="rId2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18 федерального закона "О ветеранах"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Преимущественным правом получения социальных услуг в учреждениях пользуются граждане категорий, указанных в статьях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hyperlink r:id="rId2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17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hyperlink r:id="rId2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19</w:t>
        </w:r>
      </w:hyperlink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hyperlink r:id="rId2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20 федерального закона "О ветеранах"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а также одинокие нетрудоспособные граждане, родители и не вступившие в другой брак жены (мужья) военнослужащих и сотрудников органов внутренних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дел, погибших или умерших при исполнении обязанностей военной службы или служебных обязанностей, граждане, подвергшиеся радиационному воздействию в результате радиационных аварий, реабилитированные граждане и граждане, признанные пострадавшими от политических репрессий.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5.6 Иностранные граждане, лица без гражданства, в том числе беженцы, пользуются теми же правами в сфере социальных услуг, что и граждане Российской Федерации, если иное не установлено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5.7 Согласие на социальное обслуживание лиц, не достигших 14 лет, и лиц, признанных в установленном законом порядке недееспособными, дают их законные представители после получения необходимой информации в сфере социального обслуживания. При временном отсутствии законных представителей решение о согласии принимают органы опеки и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попечительства.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770A" w:rsidRDefault="0002770A" w:rsidP="000277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5.8 Граждане, направляемые в учреждения, а также их законные представители должны быть предварительно ознакомлены с условиями проживания или пребывания в указанных учреждениях и видами социальных услуг, предоставляемых ими.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Помещение граждан в стационарное учреждение должно быть произведено на основании их личного письменного заявления и подтверждено их подписью, а лиц, не достигших 14 лет, и лиц, признанных в установленном законом порядке недееспособными, - на основании письменного заявления их законных представителей. Помещение в специализированные стационарные учреждения безнадзорных, беспризорных и находящихся в социально опасном положении детей и подростков, нуждающихся в социальной реабилитации, осуществляют на основании: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личного обращения несовершеннолетнего;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заявления родителей несовершеннолетнего или его законных представителей с учетом мнения несовершеннолетнего, достигшего 10 лет, кроме случаев, когда учет мнения несовершеннолетнего противоречит его интересам;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направления органа управления социальной защитой населения или согласованного с этим органом ходатайства должностного лица органа или учреждения системы профилактики безнадзорности и правонарушений несовершеннолетних;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постановления лица, производящего дознание, следователя, прокурора или судьи в случае задержания, ареста или осуждения родителей или законных представителей несовершеннолетнего;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акта оперативного дежурного районного, городского отдела (управления) внутренних дел, отдела (управления) других муниципальных и административно-территориальных образований о необходимости помещения несовершеннолетнего в подобное учреждение.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B6DAD" w:rsidRPr="0002770A" w:rsidRDefault="00FB6DAD" w:rsidP="0002770A"/>
    <w:sectPr w:rsidR="00FB6DAD" w:rsidRPr="0002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63"/>
    <w:rsid w:val="0002770A"/>
    <w:rsid w:val="00842B63"/>
    <w:rsid w:val="00FB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7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4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4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2B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2B63"/>
  </w:style>
  <w:style w:type="character" w:customStyle="1" w:styleId="30">
    <w:name w:val="Заголовок 3 Знак"/>
    <w:basedOn w:val="a0"/>
    <w:link w:val="3"/>
    <w:uiPriority w:val="9"/>
    <w:semiHidden/>
    <w:rsid w:val="000277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7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4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4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2B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2B63"/>
  </w:style>
  <w:style w:type="character" w:customStyle="1" w:styleId="30">
    <w:name w:val="Заголовок 3 Знак"/>
    <w:basedOn w:val="a0"/>
    <w:link w:val="3"/>
    <w:uiPriority w:val="9"/>
    <w:semiHidden/>
    <w:rsid w:val="000277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865" TargetMode="External"/><Relationship Id="rId13" Type="http://schemas.openxmlformats.org/officeDocument/2006/relationships/hyperlink" Target="http://docs.cntd.ru/document/901776029" TargetMode="External"/><Relationship Id="rId18" Type="http://schemas.openxmlformats.org/officeDocument/2006/relationships/hyperlink" Target="http://docs.cntd.ru/document/901456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0197" TargetMode="External"/><Relationship Id="rId7" Type="http://schemas.openxmlformats.org/officeDocument/2006/relationships/hyperlink" Target="http://docs.cntd.ru/document/9014513" TargetMode="External"/><Relationship Id="rId12" Type="http://schemas.openxmlformats.org/officeDocument/2006/relationships/hyperlink" Target="http://docs.cntd.ru/document/9017339" TargetMode="External"/><Relationship Id="rId17" Type="http://schemas.openxmlformats.org/officeDocument/2006/relationships/hyperlink" Target="http://docs.cntd.ru/document/9012648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4865" TargetMode="External"/><Relationship Id="rId20" Type="http://schemas.openxmlformats.org/officeDocument/2006/relationships/hyperlink" Target="http://docs.cntd.ru/document/901019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2648" TargetMode="External"/><Relationship Id="rId11" Type="http://schemas.openxmlformats.org/officeDocument/2006/relationships/hyperlink" Target="http://docs.cntd.ru/document/9014562" TargetMode="External"/><Relationship Id="rId24" Type="http://schemas.openxmlformats.org/officeDocument/2006/relationships/hyperlink" Target="http://docs.cntd.ru/document/9010197" TargetMode="External"/><Relationship Id="rId5" Type="http://schemas.openxmlformats.org/officeDocument/2006/relationships/hyperlink" Target="http://docs.cntd.ru/document/9010197" TargetMode="External"/><Relationship Id="rId15" Type="http://schemas.openxmlformats.org/officeDocument/2006/relationships/hyperlink" Target="http://docs.cntd.ru/document/1200006608" TargetMode="External"/><Relationship Id="rId23" Type="http://schemas.openxmlformats.org/officeDocument/2006/relationships/hyperlink" Target="http://docs.cntd.ru/document/9010197" TargetMode="External"/><Relationship Id="rId10" Type="http://schemas.openxmlformats.org/officeDocument/2006/relationships/hyperlink" Target="http://docs.cntd.ru/document/901737405" TargetMode="External"/><Relationship Id="rId19" Type="http://schemas.openxmlformats.org/officeDocument/2006/relationships/hyperlink" Target="http://docs.cntd.ru/document/9010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3538" TargetMode="External"/><Relationship Id="rId14" Type="http://schemas.openxmlformats.org/officeDocument/2006/relationships/hyperlink" Target="http://docs.cntd.ru/document/1200006608" TargetMode="External"/><Relationship Id="rId22" Type="http://schemas.openxmlformats.org/officeDocument/2006/relationships/hyperlink" Target="http://docs.cntd.ru/document/9010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3826</Words>
  <Characters>21812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2019-07-09T08:40:00Z</dcterms:created>
  <dcterms:modified xsi:type="dcterms:W3CDTF">2019-07-09T08:40:00Z</dcterms:modified>
</cp:coreProperties>
</file>